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785" w:rsidRDefault="00D053BC">
      <w:pPr>
        <w:tabs>
          <w:tab w:val="left" w:pos="7110"/>
        </w:tabs>
        <w:spacing w:after="0" w:line="240" w:lineRule="auto"/>
        <w:ind w:right="-1135"/>
        <w:jc w:val="both"/>
        <w:rPr>
          <w:rFonts w:ascii="Times New Roman" w:eastAsia="Times New Roman" w:hAnsi="Times New Roman" w:cs="Times New Roman"/>
          <w:b/>
          <w:sz w:val="24"/>
        </w:rPr>
      </w:pPr>
      <w:r>
        <w:rPr>
          <w:rFonts w:ascii="Calibri" w:eastAsia="Calibri" w:hAnsi="Calibri" w:cs="Calibri"/>
        </w:rPr>
        <w:t xml:space="preserve">                                                                </w:t>
      </w:r>
    </w:p>
    <w:p w:rsidR="00E21785" w:rsidRPr="00984A91" w:rsidRDefault="00D053BC">
      <w:pPr>
        <w:spacing w:after="0" w:line="240" w:lineRule="auto"/>
      </w:pPr>
      <w:r>
        <w:rPr>
          <w:lang w:val="en-US"/>
        </w:rPr>
        <w:t xml:space="preserve">                      </w:t>
      </w:r>
      <w:r w:rsidR="00E21785">
        <w:object w:dxaOrig="674" w:dyaOrig="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31.8pt" o:ole="">
            <v:imagedata r:id="rId8" o:title=""/>
          </v:shape>
          <o:OLEObject Type="Embed" ProgID="StaticMetafile" ShapeID="_x0000_i1025" DrawAspect="Content" ObjectID="_1583048274" r:id="rId9"/>
        </w:object>
      </w:r>
      <w:r w:rsidR="00984A91">
        <w:rPr>
          <w:lang w:val="en-US"/>
        </w:rPr>
        <w:t xml:space="preserve">                                                                        A</w:t>
      </w:r>
      <w:r w:rsidR="00984A91">
        <w:t>ΔΑ   ΩΨΗΟΟΞΧ1-Π7Δ</w:t>
      </w:r>
    </w:p>
    <w:p w:rsidR="00E21785" w:rsidRDefault="00D053BC">
      <w:pP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ΕΛΛΗΝΙΚΗ  ΔΗΜΟΚΡΑΤΙΑ                                                                                          </w:t>
      </w:r>
    </w:p>
    <w:p w:rsidR="00E21785" w:rsidRDefault="00D053BC">
      <w:pP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ΥΠΟΥΡΓΕΙΟ ΕΡΓΑΣΙΑΣ ΚΟΙΝΩΝΙΚΗΣ </w:t>
      </w:r>
    </w:p>
    <w:p w:rsidR="00E21785" w:rsidRDefault="00D053BC">
      <w:pP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ΑΣΦΑΛΙΣΗΣ &amp; ΚΟΙΝΩΝΙΚΗΣ ΑΛΛΗΛΕΓΓΥΗΣ         </w:t>
      </w:r>
      <w:r>
        <w:rPr>
          <w:rFonts w:ascii="Times New Roman" w:eastAsia="Times New Roman" w:hAnsi="Times New Roman" w:cs="Times New Roman"/>
          <w:b/>
          <w:sz w:val="21"/>
          <w:szCs w:val="21"/>
        </w:rPr>
        <w:tab/>
        <w:t xml:space="preserve"> </w:t>
      </w:r>
    </w:p>
    <w:p w:rsidR="00E21785" w:rsidRDefault="00D053BC">
      <w:pP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ΚΕΝΤΡΟ ΚΟΙΝΩΝΙΚΗΣ ΠΡΟΝΟΙΑΣ  </w:t>
      </w:r>
    </w:p>
    <w:p w:rsidR="00E21785" w:rsidRDefault="00D053BC">
      <w:pP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ΠΕΡΙΦΕΡΕΙΑΣ ΑΤΤΙΚΗΣ  (Κ.Κ.Π.Π.Α) - Ν.Π.Δ.Δ.                       </w:t>
      </w:r>
      <w:r w:rsidR="00FF1EE2">
        <w:rPr>
          <w:rFonts w:ascii="Times New Roman" w:eastAsia="Times New Roman" w:hAnsi="Times New Roman" w:cs="Times New Roman"/>
          <w:b/>
          <w:sz w:val="21"/>
          <w:szCs w:val="21"/>
        </w:rPr>
        <w:t xml:space="preserve">            </w:t>
      </w:r>
      <w:proofErr w:type="spellStart"/>
      <w:r w:rsidR="00FF1EE2" w:rsidRPr="00FF1EE2">
        <w:rPr>
          <w:rFonts w:ascii="Times New Roman" w:eastAsia="Times New Roman" w:hAnsi="Times New Roman" w:cs="Times New Roman"/>
          <w:sz w:val="21"/>
          <w:szCs w:val="21"/>
        </w:rPr>
        <w:t>΄Ιλιον</w:t>
      </w:r>
      <w:proofErr w:type="spellEnd"/>
      <w:r w:rsidR="00FF1EE2" w:rsidRPr="00FF1EE2">
        <w:rPr>
          <w:rFonts w:ascii="Times New Roman" w:eastAsia="Times New Roman" w:hAnsi="Times New Roman" w:cs="Times New Roman"/>
          <w:sz w:val="21"/>
          <w:szCs w:val="21"/>
        </w:rPr>
        <w:t xml:space="preserve">  </w:t>
      </w:r>
      <w:r w:rsidR="003D0D16" w:rsidRPr="00FF1EE2">
        <w:rPr>
          <w:rFonts w:ascii="Times New Roman" w:eastAsia="Times New Roman" w:hAnsi="Times New Roman" w:cs="Times New Roman"/>
          <w:sz w:val="21"/>
          <w:szCs w:val="21"/>
        </w:rPr>
        <w:t>19</w:t>
      </w:r>
      <w:r w:rsidRPr="00FF1EE2">
        <w:rPr>
          <w:rFonts w:ascii="Times New Roman" w:eastAsia="Times New Roman" w:hAnsi="Times New Roman" w:cs="Times New Roman"/>
          <w:sz w:val="21"/>
          <w:szCs w:val="21"/>
        </w:rPr>
        <w:t xml:space="preserve"> /0</w:t>
      </w:r>
      <w:r w:rsidR="003D0D16" w:rsidRPr="00FF1EE2">
        <w:rPr>
          <w:rFonts w:ascii="Times New Roman" w:eastAsia="Times New Roman" w:hAnsi="Times New Roman" w:cs="Times New Roman"/>
          <w:sz w:val="21"/>
          <w:szCs w:val="21"/>
        </w:rPr>
        <w:t>3</w:t>
      </w:r>
      <w:r w:rsidRPr="00FF1EE2">
        <w:rPr>
          <w:rFonts w:ascii="Times New Roman" w:eastAsia="Times New Roman" w:hAnsi="Times New Roman" w:cs="Times New Roman"/>
          <w:sz w:val="21"/>
          <w:szCs w:val="21"/>
        </w:rPr>
        <w:t xml:space="preserve">/2018                                                                                                                                                                                                                                                                                                                                                                                                                                                                   </w:t>
      </w:r>
    </w:p>
    <w:p w:rsidR="00FF1EE2" w:rsidRPr="00984A91" w:rsidRDefault="00D053BC">
      <w:pP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ΠΑΡΑΡΤΗΜΑ ΠΡΟΣΤΑΣΙΑΣ  ΠΑΙΔΙΟΥ                           </w:t>
      </w:r>
      <w:r w:rsidR="00FF1EE2">
        <w:rPr>
          <w:rFonts w:ascii="Times New Roman" w:eastAsia="Times New Roman" w:hAnsi="Times New Roman" w:cs="Times New Roman"/>
          <w:b/>
          <w:sz w:val="21"/>
          <w:szCs w:val="21"/>
        </w:rPr>
        <w:t xml:space="preserve">                         </w:t>
      </w:r>
      <w:proofErr w:type="spellStart"/>
      <w:r w:rsidRPr="00FF1EE2">
        <w:rPr>
          <w:rFonts w:ascii="Times New Roman" w:eastAsia="Times New Roman" w:hAnsi="Times New Roman" w:cs="Times New Roman"/>
          <w:sz w:val="21"/>
          <w:szCs w:val="21"/>
        </w:rPr>
        <w:t>Αριθμ.Πρωτ</w:t>
      </w:r>
      <w:proofErr w:type="spellEnd"/>
      <w:r w:rsidRPr="00FF1EE2">
        <w:rPr>
          <w:rFonts w:ascii="Times New Roman" w:eastAsia="Times New Roman" w:hAnsi="Times New Roman" w:cs="Times New Roman"/>
          <w:sz w:val="21"/>
          <w:szCs w:val="21"/>
        </w:rPr>
        <w:t>. οικ</w:t>
      </w:r>
      <w:r>
        <w:rPr>
          <w:rFonts w:ascii="Times New Roman" w:eastAsia="Times New Roman" w:hAnsi="Times New Roman" w:cs="Times New Roman"/>
          <w:b/>
          <w:sz w:val="21"/>
          <w:szCs w:val="21"/>
        </w:rPr>
        <w:t xml:space="preserve">. </w:t>
      </w:r>
      <w:r w:rsidR="00D4715F" w:rsidRPr="00D4715F">
        <w:rPr>
          <w:rFonts w:ascii="Times New Roman" w:eastAsia="Times New Roman" w:hAnsi="Times New Roman" w:cs="Times New Roman"/>
          <w:b/>
          <w:sz w:val="21"/>
          <w:szCs w:val="21"/>
        </w:rPr>
        <w:t>0</w:t>
      </w:r>
      <w:r w:rsidR="00D4715F" w:rsidRPr="00984A91">
        <w:rPr>
          <w:rFonts w:ascii="Times New Roman" w:eastAsia="Times New Roman" w:hAnsi="Times New Roman" w:cs="Times New Roman"/>
          <w:b/>
          <w:sz w:val="21"/>
          <w:szCs w:val="21"/>
        </w:rPr>
        <w:t>2078</w:t>
      </w:r>
    </w:p>
    <w:p w:rsidR="00E21785" w:rsidRDefault="00D053BC">
      <w:pP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ΑΤΤΙΚΗΣ - "Η ΜΗΤΕΡΑ"</w:t>
      </w:r>
    </w:p>
    <w:p w:rsidR="00E21785" w:rsidRDefault="00D053BC">
      <w:pPr>
        <w:tabs>
          <w:tab w:val="left" w:pos="6015"/>
        </w:tabs>
        <w:spacing w:after="0" w:line="240" w:lineRule="auto"/>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Ταχ.Δ</w:t>
      </w:r>
      <w:proofErr w:type="spellEnd"/>
      <w:r>
        <w:rPr>
          <w:rFonts w:ascii="Times New Roman" w:eastAsia="Times New Roman" w:hAnsi="Times New Roman" w:cs="Times New Roman"/>
          <w:sz w:val="21"/>
          <w:szCs w:val="21"/>
        </w:rPr>
        <w:t>/</w:t>
      </w:r>
      <w:proofErr w:type="spellStart"/>
      <w:r>
        <w:rPr>
          <w:rFonts w:ascii="Times New Roman" w:eastAsia="Times New Roman" w:hAnsi="Times New Roman" w:cs="Times New Roman"/>
          <w:sz w:val="21"/>
          <w:szCs w:val="21"/>
        </w:rPr>
        <w:t>νση</w:t>
      </w:r>
      <w:proofErr w:type="spellEnd"/>
      <w:r>
        <w:rPr>
          <w:rFonts w:ascii="Times New Roman" w:eastAsia="Times New Roman" w:hAnsi="Times New Roman" w:cs="Times New Roman"/>
          <w:sz w:val="21"/>
          <w:szCs w:val="21"/>
        </w:rPr>
        <w:t xml:space="preserve">      :    Λ.</w:t>
      </w:r>
      <w:r w:rsidR="00FF1EE2">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Δημοκρατίας 65</w:t>
      </w:r>
    </w:p>
    <w:p w:rsidR="00E21785" w:rsidRDefault="00D053BC">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Τ.Κ 131 22 </w:t>
      </w:r>
      <w:proofErr w:type="spellStart"/>
      <w:r>
        <w:rPr>
          <w:rFonts w:ascii="Times New Roman" w:eastAsia="Times New Roman" w:hAnsi="Times New Roman" w:cs="Times New Roman"/>
          <w:sz w:val="21"/>
          <w:szCs w:val="21"/>
        </w:rPr>
        <w:t>΄Ιλιον</w:t>
      </w:r>
      <w:proofErr w:type="spellEnd"/>
    </w:p>
    <w:p w:rsidR="00E21785" w:rsidRDefault="00D053BC">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Πληροφορίες :     Μ.</w:t>
      </w:r>
      <w:r w:rsidR="00FF1EE2">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Ντόβολου</w:t>
      </w:r>
      <w:proofErr w:type="spellEnd"/>
    </w:p>
    <w:p w:rsidR="00E21785" w:rsidRDefault="00D053BC">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Τηλέφω</w:t>
      </w:r>
      <w:r w:rsidR="00FF1EE2">
        <w:rPr>
          <w:rFonts w:ascii="Times New Roman" w:eastAsia="Times New Roman" w:hAnsi="Times New Roman" w:cs="Times New Roman"/>
          <w:sz w:val="21"/>
          <w:szCs w:val="21"/>
        </w:rPr>
        <w:t>νο      :    213-2015721</w:t>
      </w:r>
      <w:r>
        <w:rPr>
          <w:rFonts w:ascii="Times New Roman" w:eastAsia="Times New Roman" w:hAnsi="Times New Roman" w:cs="Times New Roman"/>
          <w:sz w:val="21"/>
          <w:szCs w:val="21"/>
        </w:rPr>
        <w:t xml:space="preserve">                  </w:t>
      </w:r>
    </w:p>
    <w:p w:rsidR="00E21785" w:rsidRDefault="00D053BC">
      <w:pPr>
        <w:tabs>
          <w:tab w:val="center" w:pos="4274"/>
        </w:tabs>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FAX               :    210-2619302</w:t>
      </w:r>
      <w:r>
        <w:rPr>
          <w:rFonts w:ascii="Times New Roman" w:eastAsia="Times New Roman" w:hAnsi="Times New Roman" w:cs="Times New Roman"/>
          <w:sz w:val="21"/>
          <w:szCs w:val="21"/>
        </w:rPr>
        <w:tab/>
        <w:t xml:space="preserve">                                 </w:t>
      </w:r>
    </w:p>
    <w:p w:rsidR="00E21785" w:rsidRDefault="00E21785">
      <w:pPr>
        <w:tabs>
          <w:tab w:val="center" w:pos="4274"/>
        </w:tabs>
        <w:spacing w:after="0" w:line="240" w:lineRule="auto"/>
        <w:rPr>
          <w:rFonts w:ascii="Times New Roman" w:eastAsia="Times New Roman" w:hAnsi="Times New Roman" w:cs="Times New Roman"/>
          <w:sz w:val="21"/>
          <w:szCs w:val="21"/>
        </w:rPr>
      </w:pPr>
    </w:p>
    <w:p w:rsidR="00E21785" w:rsidRDefault="00D053BC" w:rsidP="00FF1EE2">
      <w:pPr>
        <w:spacing w:after="0" w:line="240" w:lineRule="auto"/>
        <w:jc w:val="both"/>
        <w:rPr>
          <w:rFonts w:ascii="Times New Roman" w:eastAsia="Times New Roman" w:hAnsi="Times New Roman" w:cs="Times New Roman"/>
          <w:b/>
          <w:sz w:val="21"/>
        </w:rPr>
      </w:pPr>
      <w:r w:rsidRPr="00FF1EE2">
        <w:rPr>
          <w:rFonts w:ascii="Times New Roman" w:eastAsia="Times New Roman" w:hAnsi="Times New Roman" w:cs="Times New Roman"/>
          <w:b/>
          <w:sz w:val="21"/>
        </w:rPr>
        <w:t>Π</w:t>
      </w:r>
      <w:r>
        <w:rPr>
          <w:rFonts w:ascii="Times New Roman" w:eastAsia="Times New Roman" w:hAnsi="Times New Roman" w:cs="Times New Roman"/>
          <w:b/>
          <w:sz w:val="21"/>
        </w:rPr>
        <w:t xml:space="preserve">ΡΟΣΚΛΗΣΗ </w:t>
      </w:r>
      <w:r w:rsidR="001D4CCB">
        <w:rPr>
          <w:rFonts w:ascii="Times New Roman" w:eastAsia="Times New Roman" w:hAnsi="Times New Roman" w:cs="Times New Roman"/>
          <w:b/>
          <w:sz w:val="21"/>
        </w:rPr>
        <w:t xml:space="preserve"> </w:t>
      </w:r>
      <w:r>
        <w:rPr>
          <w:rFonts w:ascii="Times New Roman" w:eastAsia="Times New Roman" w:hAnsi="Times New Roman" w:cs="Times New Roman"/>
          <w:b/>
          <w:sz w:val="21"/>
        </w:rPr>
        <w:t>ΕΚΔΗΛΩΣΗΣ ΕΝΔΙΑΦΕΡΟΝΤΟΣ</w:t>
      </w:r>
      <w:r w:rsidR="001D4CCB">
        <w:rPr>
          <w:rFonts w:ascii="Times New Roman" w:eastAsia="Times New Roman" w:hAnsi="Times New Roman" w:cs="Times New Roman"/>
          <w:b/>
          <w:sz w:val="21"/>
        </w:rPr>
        <w:t xml:space="preserve"> ΓΙΑ ΤΗΝ ΑΝΑΔΕΙΞΗ ΑΝΑΔΟΧΟΥ</w:t>
      </w:r>
      <w:r>
        <w:rPr>
          <w:rFonts w:ascii="Times New Roman" w:eastAsia="Times New Roman" w:hAnsi="Times New Roman" w:cs="Times New Roman"/>
          <w:b/>
          <w:sz w:val="21"/>
        </w:rPr>
        <w:t xml:space="preserve">  ΠΑΡΟΧΗΣ</w:t>
      </w:r>
      <w:r w:rsidR="00274A5D">
        <w:rPr>
          <w:rFonts w:ascii="Times New Roman" w:eastAsia="Times New Roman" w:hAnsi="Times New Roman" w:cs="Times New Roman"/>
          <w:b/>
          <w:sz w:val="21"/>
        </w:rPr>
        <w:t xml:space="preserve"> ΘΕΡΑΠΕΥΤΙ</w:t>
      </w:r>
      <w:r w:rsidR="001D4CCB">
        <w:rPr>
          <w:rFonts w:ascii="Times New Roman" w:eastAsia="Times New Roman" w:hAnsi="Times New Roman" w:cs="Times New Roman"/>
          <w:b/>
          <w:sz w:val="21"/>
        </w:rPr>
        <w:t>ΚΩΝ ΠΡΟΓΡΑΜΜΑΤΩΝ ΣΕ ΕΝΑΝ (1) ΑΝΑΔΟΧΟΥΜΕΝΟ</w:t>
      </w:r>
      <w:r w:rsidR="003D0D16">
        <w:rPr>
          <w:rFonts w:ascii="Times New Roman" w:eastAsia="Times New Roman" w:hAnsi="Times New Roman" w:cs="Times New Roman"/>
          <w:b/>
          <w:sz w:val="21"/>
        </w:rPr>
        <w:t xml:space="preserve"> </w:t>
      </w:r>
      <w:r>
        <w:rPr>
          <w:rFonts w:ascii="Times New Roman" w:eastAsia="Times New Roman" w:hAnsi="Times New Roman" w:cs="Times New Roman"/>
          <w:b/>
          <w:sz w:val="21"/>
        </w:rPr>
        <w:t>ΤΟΥ  ΠΑΡΑΡΤΗΜΑΤΟΣ   ΠΡΟΣΤΑΣΙΑΣ ΠΑΙΔΙΟΥ ΑΤΤΙΚΗΣ “Η ΜΗΤΕΡΑ” ΤΟΥ Κ.Κ.Π.Π.Α.</w:t>
      </w:r>
      <w:r w:rsidR="00837574">
        <w:rPr>
          <w:rFonts w:ascii="Times New Roman" w:eastAsia="Times New Roman" w:hAnsi="Times New Roman" w:cs="Times New Roman"/>
          <w:b/>
          <w:sz w:val="21"/>
        </w:rPr>
        <w:t xml:space="preserve"> ΓΙΑ ΤΟ ΧΡΟΝΙΚΟ ΔΙΑΣΤΗΜΑ ΑΠΟ </w:t>
      </w:r>
      <w:r w:rsidR="00B81D44">
        <w:rPr>
          <w:rFonts w:ascii="Times New Roman" w:eastAsia="Times New Roman" w:hAnsi="Times New Roman" w:cs="Times New Roman"/>
          <w:b/>
          <w:sz w:val="21"/>
        </w:rPr>
        <w:t>0</w:t>
      </w:r>
      <w:r w:rsidR="00FF3E21">
        <w:rPr>
          <w:rFonts w:ascii="Times New Roman" w:eastAsia="Times New Roman" w:hAnsi="Times New Roman" w:cs="Times New Roman"/>
          <w:b/>
          <w:sz w:val="21"/>
        </w:rPr>
        <w:t>1-</w:t>
      </w:r>
      <w:r w:rsidR="00B81D44">
        <w:rPr>
          <w:rFonts w:ascii="Times New Roman" w:eastAsia="Times New Roman" w:hAnsi="Times New Roman" w:cs="Times New Roman"/>
          <w:b/>
          <w:sz w:val="21"/>
        </w:rPr>
        <w:t>0</w:t>
      </w:r>
      <w:r w:rsidR="00FF3E21">
        <w:rPr>
          <w:rFonts w:ascii="Times New Roman" w:eastAsia="Times New Roman" w:hAnsi="Times New Roman" w:cs="Times New Roman"/>
          <w:b/>
          <w:sz w:val="21"/>
        </w:rPr>
        <w:t>4-2018 ΕΩΣ 31-12-2019</w:t>
      </w:r>
      <w:r w:rsidR="00B81D44">
        <w:rPr>
          <w:rFonts w:ascii="Times New Roman" w:eastAsia="Times New Roman" w:hAnsi="Times New Roman" w:cs="Times New Roman"/>
          <w:b/>
          <w:sz w:val="21"/>
        </w:rPr>
        <w:t>.</w:t>
      </w:r>
    </w:p>
    <w:p w:rsidR="00E21785" w:rsidRDefault="00D053BC" w:rsidP="00FF1EE2">
      <w:pPr>
        <w:spacing w:after="0" w:line="240" w:lineRule="auto"/>
        <w:jc w:val="both"/>
        <w:rPr>
          <w:rFonts w:ascii="Times New Roman" w:eastAsia="Times New Roman" w:hAnsi="Times New Roman" w:cs="Times New Roman"/>
          <w:b/>
          <w:sz w:val="21"/>
        </w:rPr>
      </w:pPr>
      <w:r>
        <w:rPr>
          <w:rFonts w:ascii="Times New Roman" w:eastAsia="Times New Roman" w:hAnsi="Times New Roman" w:cs="Times New Roman"/>
          <w:b/>
          <w:sz w:val="21"/>
        </w:rPr>
        <w:t xml:space="preserve"> ΠΡΟΥΠΟΛΟΓΙΣΘΕΙΣΑ  ΔΑΠΑΝΗ: έως του ποσού ύψους 1</w:t>
      </w:r>
      <w:r w:rsidR="00342B55">
        <w:rPr>
          <w:rFonts w:ascii="Times New Roman" w:eastAsia="Times New Roman" w:hAnsi="Times New Roman" w:cs="Times New Roman"/>
          <w:b/>
          <w:sz w:val="21"/>
        </w:rPr>
        <w:t>1</w:t>
      </w:r>
      <w:r w:rsidR="00012E66">
        <w:rPr>
          <w:rFonts w:ascii="Times New Roman" w:eastAsia="Times New Roman" w:hAnsi="Times New Roman" w:cs="Times New Roman"/>
          <w:b/>
          <w:sz w:val="21"/>
        </w:rPr>
        <w:t>.</w:t>
      </w:r>
      <w:r w:rsidR="00342B55">
        <w:rPr>
          <w:rFonts w:ascii="Times New Roman" w:eastAsia="Times New Roman" w:hAnsi="Times New Roman" w:cs="Times New Roman"/>
          <w:b/>
          <w:sz w:val="21"/>
        </w:rPr>
        <w:t>4</w:t>
      </w:r>
      <w:r w:rsidR="00012E66" w:rsidRPr="00433A37">
        <w:rPr>
          <w:rFonts w:ascii="Times New Roman" w:eastAsia="Times New Roman" w:hAnsi="Times New Roman" w:cs="Times New Roman"/>
          <w:b/>
          <w:sz w:val="21"/>
        </w:rPr>
        <w:t>00</w:t>
      </w:r>
      <w:r>
        <w:rPr>
          <w:rFonts w:ascii="Times New Roman" w:eastAsia="Times New Roman" w:hAnsi="Times New Roman" w:cs="Times New Roman"/>
          <w:b/>
          <w:sz w:val="21"/>
        </w:rPr>
        <w:t>,00 €</w:t>
      </w:r>
    </w:p>
    <w:p w:rsidR="00E21785" w:rsidRDefault="00D053BC" w:rsidP="00FF1EE2">
      <w:pPr>
        <w:spacing w:after="0" w:line="240" w:lineRule="auto"/>
        <w:jc w:val="both"/>
        <w:rPr>
          <w:rFonts w:ascii="Times New Roman" w:eastAsia="Times New Roman" w:hAnsi="Times New Roman" w:cs="Times New Roman"/>
          <w:b/>
          <w:sz w:val="21"/>
        </w:rPr>
      </w:pPr>
      <w:r>
        <w:rPr>
          <w:rFonts w:ascii="Times New Roman" w:eastAsia="Times New Roman" w:hAnsi="Times New Roman" w:cs="Times New Roman"/>
          <w:b/>
          <w:sz w:val="21"/>
        </w:rPr>
        <w:t>CPV : 80320000-3)</w:t>
      </w:r>
    </w:p>
    <w:tbl>
      <w:tblPr>
        <w:tblW w:w="9290" w:type="dxa"/>
        <w:tblInd w:w="44" w:type="dxa"/>
        <w:tblLayout w:type="fixed"/>
        <w:tblCellMar>
          <w:left w:w="10" w:type="dxa"/>
          <w:right w:w="10" w:type="dxa"/>
        </w:tblCellMar>
        <w:tblLook w:val="04A0"/>
      </w:tblPr>
      <w:tblGrid>
        <w:gridCol w:w="2720"/>
        <w:gridCol w:w="4230"/>
        <w:gridCol w:w="2340"/>
      </w:tblGrid>
      <w:tr w:rsidR="00E21785">
        <w:trPr>
          <w:trHeight w:val="557"/>
        </w:trPr>
        <w:tc>
          <w:tcPr>
            <w:tcW w:w="27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E21785" w:rsidRDefault="00D053BC">
            <w:pPr>
              <w:tabs>
                <w:tab w:val="left" w:pos="591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ΤΕΧΝΙΚΑ ΣΤΟΙΧΕΙΑ -</w:t>
            </w:r>
          </w:p>
          <w:p w:rsidR="00E21785" w:rsidRDefault="00D053BC">
            <w:pPr>
              <w:tabs>
                <w:tab w:val="left" w:pos="5910"/>
              </w:tabs>
              <w:spacing w:after="0" w:line="240" w:lineRule="auto"/>
              <w:jc w:val="both"/>
            </w:pPr>
            <w:r>
              <w:rPr>
                <w:rFonts w:ascii="Times New Roman" w:eastAsia="Times New Roman" w:hAnsi="Times New Roman" w:cs="Times New Roman"/>
                <w:sz w:val="21"/>
              </w:rPr>
              <w:t>ΠΡΟΔΙΑΓΡΑΦΕΣ (ΝΑΙ-ΟΧΙ)</w:t>
            </w:r>
          </w:p>
        </w:tc>
        <w:tc>
          <w:tcPr>
            <w:tcW w:w="423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E21785" w:rsidRDefault="00D053BC">
            <w:pPr>
              <w:tabs>
                <w:tab w:val="left" w:pos="5910"/>
              </w:tabs>
              <w:spacing w:after="0" w:line="240" w:lineRule="auto"/>
            </w:pPr>
            <w:r>
              <w:rPr>
                <w:rFonts w:ascii="Times New Roman" w:eastAsia="Times New Roman" w:hAnsi="Times New Roman" w:cs="Times New Roman"/>
                <w:sz w:val="21"/>
              </w:rPr>
              <w:t>ΗΜΕΡΟΜΗΝΙΑ ΛΗΞΗΣ ΥΠΟΒΟΛΗΣ ΠΡΟΣΦΟΡΩΝ</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E21785" w:rsidRDefault="00D053BC">
            <w:pPr>
              <w:tabs>
                <w:tab w:val="left" w:pos="5910"/>
                <w:tab w:val="left" w:pos="8804"/>
              </w:tabs>
              <w:spacing w:after="0" w:line="240" w:lineRule="auto"/>
              <w:ind w:right="-784"/>
              <w:jc w:val="both"/>
            </w:pPr>
            <w:r>
              <w:rPr>
                <w:rFonts w:ascii="Times New Roman" w:eastAsia="Times New Roman" w:hAnsi="Times New Roman" w:cs="Times New Roman"/>
                <w:sz w:val="21"/>
              </w:rPr>
              <w:t>ΣΧΕΔΙΟ ΣΥΜΒΑΣΗΣ</w:t>
            </w:r>
          </w:p>
        </w:tc>
      </w:tr>
      <w:tr w:rsidR="00E21785">
        <w:trPr>
          <w:trHeight w:val="512"/>
        </w:trPr>
        <w:tc>
          <w:tcPr>
            <w:tcW w:w="27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E21785" w:rsidRDefault="00D053BC">
            <w:pPr>
              <w:tabs>
                <w:tab w:val="left" w:pos="5910"/>
              </w:tabs>
              <w:spacing w:after="0" w:line="240" w:lineRule="auto"/>
              <w:jc w:val="both"/>
            </w:pPr>
            <w:r>
              <w:rPr>
                <w:rFonts w:ascii="Times New Roman" w:eastAsia="Times New Roman" w:hAnsi="Times New Roman" w:cs="Times New Roman"/>
                <w:sz w:val="21"/>
              </w:rPr>
              <w:t>ΝΑΙ  (ΠΑΡΑΡΤΗΜΑ Β’)</w:t>
            </w:r>
          </w:p>
        </w:tc>
        <w:tc>
          <w:tcPr>
            <w:tcW w:w="423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E21785" w:rsidRDefault="00433A37" w:rsidP="00433A37">
            <w:pPr>
              <w:tabs>
                <w:tab w:val="left" w:pos="5910"/>
              </w:tabs>
              <w:spacing w:after="0" w:line="240" w:lineRule="auto"/>
              <w:jc w:val="both"/>
            </w:pPr>
            <w:r>
              <w:rPr>
                <w:rFonts w:ascii="Times New Roman" w:eastAsia="Times New Roman" w:hAnsi="Times New Roman" w:cs="Times New Roman"/>
                <w:sz w:val="21"/>
              </w:rPr>
              <w:t xml:space="preserve">  </w:t>
            </w:r>
            <w:r w:rsidRPr="00433A37">
              <w:rPr>
                <w:rFonts w:ascii="Times New Roman" w:eastAsia="Times New Roman" w:hAnsi="Times New Roman" w:cs="Times New Roman"/>
                <w:sz w:val="21"/>
              </w:rPr>
              <w:t>26</w:t>
            </w:r>
            <w:r w:rsidR="00D053BC">
              <w:rPr>
                <w:rFonts w:ascii="Times New Roman" w:eastAsia="Times New Roman" w:hAnsi="Times New Roman" w:cs="Times New Roman"/>
                <w:sz w:val="21"/>
              </w:rPr>
              <w:t>/</w:t>
            </w:r>
            <w:r w:rsidR="00D053BC" w:rsidRPr="00433A37">
              <w:rPr>
                <w:rFonts w:ascii="Times New Roman" w:eastAsia="Times New Roman" w:hAnsi="Times New Roman" w:cs="Times New Roman"/>
                <w:sz w:val="21"/>
              </w:rPr>
              <w:t>0</w:t>
            </w:r>
            <w:r w:rsidRPr="00433A37">
              <w:rPr>
                <w:rFonts w:ascii="Times New Roman" w:eastAsia="Times New Roman" w:hAnsi="Times New Roman" w:cs="Times New Roman"/>
                <w:sz w:val="21"/>
              </w:rPr>
              <w:t>3</w:t>
            </w:r>
            <w:r w:rsidR="00D053BC">
              <w:rPr>
                <w:rFonts w:ascii="Times New Roman" w:eastAsia="Times New Roman" w:hAnsi="Times New Roman" w:cs="Times New Roman"/>
                <w:sz w:val="21"/>
              </w:rPr>
              <w:t>/2018,  Ημέρα:</w:t>
            </w:r>
            <w:r>
              <w:rPr>
                <w:rFonts w:ascii="Times New Roman" w:eastAsia="Times New Roman" w:hAnsi="Times New Roman" w:cs="Times New Roman"/>
                <w:sz w:val="21"/>
              </w:rPr>
              <w:t xml:space="preserve"> Δευτέρα </w:t>
            </w:r>
            <w:r w:rsidR="00D053BC">
              <w:rPr>
                <w:rFonts w:ascii="Times New Roman" w:eastAsia="Times New Roman" w:hAnsi="Times New Roman" w:cs="Times New Roman"/>
                <w:sz w:val="21"/>
              </w:rPr>
              <w:t>, Ώρα 1</w:t>
            </w:r>
            <w:r w:rsidR="00D053BC" w:rsidRPr="00433A37">
              <w:rPr>
                <w:rFonts w:ascii="Times New Roman" w:eastAsia="Times New Roman" w:hAnsi="Times New Roman" w:cs="Times New Roman"/>
                <w:sz w:val="21"/>
              </w:rPr>
              <w:t>0</w:t>
            </w:r>
            <w:r w:rsidR="00D053BC">
              <w:rPr>
                <w:rFonts w:ascii="Times New Roman" w:eastAsia="Times New Roman" w:hAnsi="Times New Roman" w:cs="Times New Roman"/>
                <w:sz w:val="21"/>
              </w:rPr>
              <w:t xml:space="preserve">:00 </w:t>
            </w:r>
            <w:proofErr w:type="spellStart"/>
            <w:r w:rsidR="00D053BC">
              <w:rPr>
                <w:rFonts w:ascii="Times New Roman" w:eastAsia="Times New Roman" w:hAnsi="Times New Roman" w:cs="Times New Roman"/>
                <w:sz w:val="21"/>
              </w:rPr>
              <w:t>π.μ</w:t>
            </w:r>
            <w:proofErr w:type="spellEnd"/>
            <w:r w:rsidR="00D053BC">
              <w:rPr>
                <w:rFonts w:ascii="Times New Roman" w:eastAsia="Times New Roman" w:hAnsi="Times New Roman" w:cs="Times New Roman"/>
                <w:sz w:val="21"/>
              </w:rPr>
              <w:t>.</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E21785" w:rsidRDefault="00D053BC">
            <w:pPr>
              <w:tabs>
                <w:tab w:val="left" w:pos="591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ΝΑΙ (ΠΑΡΑΡΤΗΜΑ Γ’)</w:t>
            </w:r>
          </w:p>
          <w:p w:rsidR="00E21785" w:rsidRDefault="00E21785">
            <w:pPr>
              <w:tabs>
                <w:tab w:val="left" w:pos="5910"/>
              </w:tabs>
              <w:spacing w:after="0" w:line="240" w:lineRule="auto"/>
            </w:pPr>
          </w:p>
        </w:tc>
      </w:tr>
    </w:tbl>
    <w:p w:rsidR="00E21785" w:rsidRDefault="00D053BC" w:rsidP="00FF1EE2">
      <w:pPr>
        <w:spacing w:after="0" w:line="240" w:lineRule="auto"/>
        <w:jc w:val="center"/>
        <w:rPr>
          <w:rFonts w:ascii="Times New Roman" w:eastAsia="Times New Roman" w:hAnsi="Times New Roman" w:cs="Times New Roman"/>
          <w:b/>
          <w:sz w:val="21"/>
        </w:rPr>
      </w:pPr>
      <w:r>
        <w:rPr>
          <w:rFonts w:ascii="Times New Roman" w:eastAsia="Times New Roman" w:hAnsi="Times New Roman" w:cs="Times New Roman"/>
          <w:b/>
          <w:sz w:val="21"/>
        </w:rPr>
        <w:t>ΠΡΟΣΚΛΗΣΗ</w:t>
      </w:r>
    </w:p>
    <w:p w:rsidR="00E21785" w:rsidRPr="00D945CD" w:rsidRDefault="00D053BC" w:rsidP="00FF1EE2">
      <w:pPr>
        <w:spacing w:after="0" w:line="240" w:lineRule="auto"/>
        <w:jc w:val="center"/>
        <w:rPr>
          <w:rFonts w:ascii="Times New Roman" w:eastAsia="Times New Roman" w:hAnsi="Times New Roman" w:cs="Times New Roman"/>
          <w:b/>
          <w:sz w:val="21"/>
        </w:rPr>
      </w:pPr>
      <w:r>
        <w:rPr>
          <w:rFonts w:ascii="Times New Roman" w:eastAsia="Times New Roman" w:hAnsi="Times New Roman" w:cs="Times New Roman"/>
          <w:b/>
          <w:sz w:val="21"/>
        </w:rPr>
        <w:t>Το Κέντρο Κοινωνικής Πρόνοιας Περιφέρειας Αττικής, έχοντας υπόψη τις διατάξεις:</w:t>
      </w:r>
    </w:p>
    <w:p w:rsidR="00D945CD" w:rsidRDefault="00D945CD" w:rsidP="00D945CD">
      <w:pPr>
        <w:numPr>
          <w:ilvl w:val="0"/>
          <w:numId w:val="7"/>
        </w:numPr>
        <w:tabs>
          <w:tab w:val="left" w:pos="-284"/>
          <w:tab w:val="left" w:pos="284"/>
          <w:tab w:val="left" w:pos="720"/>
        </w:tabs>
        <w:spacing w:after="0" w:line="24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 xml:space="preserve">Του εδαφίου στ ΄ της παρ. 1 του άρθρο 55 του Ν.2238/1994 (ΦΕΚ 151/Α/1994) “Κύρωση του Κώδικα </w:t>
      </w:r>
      <w:proofErr w:type="spellStart"/>
      <w:r>
        <w:rPr>
          <w:rFonts w:ascii="Times New Roman" w:eastAsia="Times New Roman" w:hAnsi="Times New Roman" w:cs="Times New Roman"/>
          <w:sz w:val="21"/>
        </w:rPr>
        <w:t>Φολογίας</w:t>
      </w:r>
      <w:proofErr w:type="spellEnd"/>
      <w:r>
        <w:rPr>
          <w:rFonts w:ascii="Times New Roman" w:eastAsia="Times New Roman" w:hAnsi="Times New Roman" w:cs="Times New Roman"/>
          <w:sz w:val="21"/>
        </w:rPr>
        <w:t xml:space="preserve"> Εισοδήματος”, όπως έχει τροποποιηθεί και ισχύει.</w:t>
      </w:r>
    </w:p>
    <w:p w:rsidR="00D945CD" w:rsidRDefault="00D945CD" w:rsidP="00D945CD">
      <w:pPr>
        <w:numPr>
          <w:ilvl w:val="0"/>
          <w:numId w:val="7"/>
        </w:numPr>
        <w:tabs>
          <w:tab w:val="left" w:pos="-284"/>
          <w:tab w:val="left" w:pos="284"/>
          <w:tab w:val="left" w:pos="720"/>
        </w:tabs>
        <w:spacing w:after="0" w:line="24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Των άρθρων 79 – 85 του Ν.2362/95 (ΦΕΚ 247/Α/1995) “Περί Δημοσίου Λογιστικού Ελέγχου δαπανών του Κράτους και άλλες διατάξεις”, όπως έχει τροποποιηθεί με τον Ν.4270/2014 (143/Α΄) και ισχύει.</w:t>
      </w:r>
    </w:p>
    <w:p w:rsidR="00D945CD" w:rsidRDefault="00D945CD" w:rsidP="00D945CD">
      <w:pPr>
        <w:numPr>
          <w:ilvl w:val="0"/>
          <w:numId w:val="7"/>
        </w:numPr>
        <w:tabs>
          <w:tab w:val="left" w:pos="-284"/>
          <w:tab w:val="left" w:pos="284"/>
          <w:tab w:val="left" w:pos="720"/>
        </w:tabs>
        <w:spacing w:after="0" w:line="240" w:lineRule="auto"/>
        <w:ind w:left="-142" w:right="26"/>
        <w:jc w:val="both"/>
        <w:rPr>
          <w:rFonts w:ascii="Times New Roman" w:eastAsia="Times New Roman" w:hAnsi="Times New Roman" w:cs="Times New Roman"/>
          <w:sz w:val="21"/>
        </w:rPr>
      </w:pPr>
      <w:r>
        <w:rPr>
          <w:rFonts w:ascii="Times New Roman" w:eastAsia="Times New Roman" w:hAnsi="Times New Roman" w:cs="Times New Roman"/>
          <w:sz w:val="21"/>
        </w:rPr>
        <w:t xml:space="preserve">Του Ν. 4412/2016 (ΦΕΚ 147/Α/2016) “Δημόσιες Συμβάσεις Έργων, Προμηθειών και Υπηρεσιών (προσαρμογή στις Οδηγίες 2014/24/ΕΕ και 2014/25/ΕΕ)”. </w:t>
      </w:r>
    </w:p>
    <w:p w:rsidR="00D945CD" w:rsidRDefault="00D945CD" w:rsidP="00D945CD">
      <w:pPr>
        <w:numPr>
          <w:ilvl w:val="0"/>
          <w:numId w:val="7"/>
        </w:numPr>
        <w:tabs>
          <w:tab w:val="left" w:pos="-284"/>
          <w:tab w:val="left" w:pos="284"/>
          <w:tab w:val="left" w:pos="720"/>
        </w:tabs>
        <w:spacing w:after="0" w:line="240" w:lineRule="auto"/>
        <w:ind w:left="-142" w:right="26"/>
        <w:jc w:val="both"/>
        <w:rPr>
          <w:rFonts w:ascii="Times New Roman" w:eastAsia="Times New Roman" w:hAnsi="Times New Roman" w:cs="Times New Roman"/>
          <w:sz w:val="21"/>
        </w:rPr>
      </w:pPr>
      <w:r>
        <w:rPr>
          <w:rFonts w:ascii="Times New Roman" w:eastAsia="Times New Roman" w:hAnsi="Times New Roman" w:cs="Times New Roman"/>
          <w:sz w:val="21"/>
        </w:rPr>
        <w:t>Του άρθρου 1 του Ν.4025/2011(ΦΕΚ 228/Α/2011) «Ανασυγκρότηση Φορέων Κοινωνικής Αλληλεγγύης, Κέντρα Αποκατάστασης, Αναδιάρθρωση Ε.Σ.Υ. και άλλες διατάξεις», όπως έχει τροποποιηθεί και ισχύει.</w:t>
      </w:r>
    </w:p>
    <w:p w:rsidR="00D945CD" w:rsidRDefault="00D945CD" w:rsidP="00D945CD">
      <w:pPr>
        <w:tabs>
          <w:tab w:val="left" w:pos="-284"/>
          <w:tab w:val="left" w:pos="284"/>
          <w:tab w:val="left" w:pos="720"/>
        </w:tabs>
        <w:spacing w:after="0" w:line="24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5. Του άρθρου 9 του Ν.4052/2012 “</w:t>
      </w:r>
      <w:proofErr w:type="spellStart"/>
      <w:r>
        <w:rPr>
          <w:rFonts w:ascii="Times New Roman" w:eastAsia="Times New Roman" w:hAnsi="Times New Roman" w:cs="Times New Roman"/>
          <w:sz w:val="21"/>
        </w:rPr>
        <w:t>Νόµος</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αρµοδιότητας</w:t>
      </w:r>
      <w:proofErr w:type="spellEnd"/>
      <w:r>
        <w:rPr>
          <w:rFonts w:ascii="Times New Roman" w:eastAsia="Times New Roman" w:hAnsi="Times New Roman" w:cs="Times New Roman"/>
          <w:sz w:val="21"/>
        </w:rPr>
        <w:t xml:space="preserve"> Υπουργείων Υγείας και Κοινωνικής Αλληλεγγύης και Εργασίας και Κοινωνικής Ασφάλισης για </w:t>
      </w:r>
      <w:proofErr w:type="spellStart"/>
      <w:r>
        <w:rPr>
          <w:rFonts w:ascii="Times New Roman" w:eastAsia="Times New Roman" w:hAnsi="Times New Roman" w:cs="Times New Roman"/>
          <w:sz w:val="21"/>
        </w:rPr>
        <w:t>εφαρµογή</w:t>
      </w:r>
      <w:proofErr w:type="spellEnd"/>
      <w:r>
        <w:rPr>
          <w:rFonts w:ascii="Times New Roman" w:eastAsia="Times New Roman" w:hAnsi="Times New Roman" w:cs="Times New Roman"/>
          <w:sz w:val="21"/>
        </w:rPr>
        <w:t xml:space="preserve"> του </w:t>
      </w:r>
      <w:proofErr w:type="spellStart"/>
      <w:r>
        <w:rPr>
          <w:rFonts w:ascii="Times New Roman" w:eastAsia="Times New Roman" w:hAnsi="Times New Roman" w:cs="Times New Roman"/>
          <w:sz w:val="21"/>
        </w:rPr>
        <w:t>νόµου</w:t>
      </w:r>
      <w:proofErr w:type="spellEnd"/>
      <w:r>
        <w:rPr>
          <w:rFonts w:ascii="Times New Roman" w:eastAsia="Times New Roman" w:hAnsi="Times New Roman" w:cs="Times New Roman"/>
          <w:sz w:val="21"/>
        </w:rPr>
        <w:t xml:space="preserve"> «Έγκριση των Σχεδίων </w:t>
      </w:r>
      <w:proofErr w:type="spellStart"/>
      <w:r>
        <w:rPr>
          <w:rFonts w:ascii="Times New Roman" w:eastAsia="Times New Roman" w:hAnsi="Times New Roman" w:cs="Times New Roman"/>
          <w:sz w:val="21"/>
        </w:rPr>
        <w:t>Συµβάσεων</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Χρηµατοδοτικής</w:t>
      </w:r>
      <w:proofErr w:type="spellEnd"/>
      <w:r>
        <w:rPr>
          <w:rFonts w:ascii="Times New Roman" w:eastAsia="Times New Roman" w:hAnsi="Times New Roman" w:cs="Times New Roman"/>
          <w:sz w:val="21"/>
        </w:rPr>
        <w:t xml:space="preserve"> Διευκόλυνσης µ</w:t>
      </w:r>
      <w:proofErr w:type="spellStart"/>
      <w:r>
        <w:rPr>
          <w:rFonts w:ascii="Times New Roman" w:eastAsia="Times New Roman" w:hAnsi="Times New Roman" w:cs="Times New Roman"/>
          <w:sz w:val="21"/>
        </w:rPr>
        <w:t>εταξύ</w:t>
      </w:r>
      <w:proofErr w:type="spellEnd"/>
      <w:r>
        <w:rPr>
          <w:rFonts w:ascii="Times New Roman" w:eastAsia="Times New Roman" w:hAnsi="Times New Roman" w:cs="Times New Roman"/>
          <w:sz w:val="21"/>
        </w:rPr>
        <w:t xml:space="preserve"> του Ευρωπαϊκού </w:t>
      </w:r>
      <w:proofErr w:type="spellStart"/>
      <w:r>
        <w:rPr>
          <w:rFonts w:ascii="Times New Roman" w:eastAsia="Times New Roman" w:hAnsi="Times New Roman" w:cs="Times New Roman"/>
          <w:sz w:val="21"/>
        </w:rPr>
        <w:t>Ταµείου</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Χρηµατοπιστωτικής</w:t>
      </w:r>
      <w:proofErr w:type="spellEnd"/>
      <w:r>
        <w:rPr>
          <w:rFonts w:ascii="Times New Roman" w:eastAsia="Times New Roman" w:hAnsi="Times New Roman" w:cs="Times New Roman"/>
          <w:sz w:val="21"/>
        </w:rPr>
        <w:t xml:space="preserve"> Σταθερότητας (Ε.Τ.Χ.Σ.), της Ελληνικής </w:t>
      </w:r>
      <w:proofErr w:type="spellStart"/>
      <w:r>
        <w:rPr>
          <w:rFonts w:ascii="Times New Roman" w:eastAsia="Times New Roman" w:hAnsi="Times New Roman" w:cs="Times New Roman"/>
          <w:sz w:val="21"/>
        </w:rPr>
        <w:t>Δηµοκρατίας</w:t>
      </w:r>
      <w:proofErr w:type="spellEnd"/>
      <w:r>
        <w:rPr>
          <w:rFonts w:ascii="Times New Roman" w:eastAsia="Times New Roman" w:hAnsi="Times New Roman" w:cs="Times New Roman"/>
          <w:sz w:val="21"/>
        </w:rPr>
        <w:t xml:space="preserve"> και της Τράπεζας της Ελλάδος, του Σχεδίου του </w:t>
      </w:r>
      <w:proofErr w:type="spellStart"/>
      <w:r>
        <w:rPr>
          <w:rFonts w:ascii="Times New Roman" w:eastAsia="Times New Roman" w:hAnsi="Times New Roman" w:cs="Times New Roman"/>
          <w:sz w:val="21"/>
        </w:rPr>
        <w:t>Μνηµονίου</w:t>
      </w:r>
      <w:proofErr w:type="spellEnd"/>
      <w:r>
        <w:rPr>
          <w:rFonts w:ascii="Times New Roman" w:eastAsia="Times New Roman" w:hAnsi="Times New Roman" w:cs="Times New Roman"/>
          <w:sz w:val="21"/>
        </w:rPr>
        <w:t xml:space="preserve"> Συνεννόησης µ</w:t>
      </w:r>
      <w:proofErr w:type="spellStart"/>
      <w:r>
        <w:rPr>
          <w:rFonts w:ascii="Times New Roman" w:eastAsia="Times New Roman" w:hAnsi="Times New Roman" w:cs="Times New Roman"/>
          <w:sz w:val="21"/>
        </w:rPr>
        <w:t>εταξύ</w:t>
      </w:r>
      <w:proofErr w:type="spellEnd"/>
      <w:r>
        <w:rPr>
          <w:rFonts w:ascii="Times New Roman" w:eastAsia="Times New Roman" w:hAnsi="Times New Roman" w:cs="Times New Roman"/>
          <w:sz w:val="21"/>
        </w:rPr>
        <w:t xml:space="preserve"> της Ελληνικής </w:t>
      </w:r>
      <w:proofErr w:type="spellStart"/>
      <w:r>
        <w:rPr>
          <w:rFonts w:ascii="Times New Roman" w:eastAsia="Times New Roman" w:hAnsi="Times New Roman" w:cs="Times New Roman"/>
          <w:sz w:val="21"/>
        </w:rPr>
        <w:t>Δηµοκρατίας</w:t>
      </w:r>
      <w:proofErr w:type="spellEnd"/>
      <w:r>
        <w:rPr>
          <w:rFonts w:ascii="Times New Roman" w:eastAsia="Times New Roman" w:hAnsi="Times New Roman" w:cs="Times New Roman"/>
          <w:sz w:val="21"/>
        </w:rPr>
        <w:t xml:space="preserve">, της Ευρωπαϊκής Επιτροπής και της Τράπεζας της </w:t>
      </w:r>
      <w:proofErr w:type="spellStart"/>
      <w:r>
        <w:rPr>
          <w:rFonts w:ascii="Times New Roman" w:eastAsia="Times New Roman" w:hAnsi="Times New Roman" w:cs="Times New Roman"/>
          <w:sz w:val="21"/>
        </w:rPr>
        <w:t>Ελ−</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λάδος</w:t>
      </w:r>
      <w:proofErr w:type="spellEnd"/>
      <w:r>
        <w:rPr>
          <w:rFonts w:ascii="Times New Roman" w:eastAsia="Times New Roman" w:hAnsi="Times New Roman" w:cs="Times New Roman"/>
          <w:sz w:val="21"/>
        </w:rPr>
        <w:t xml:space="preserve"> και άλλες επείγουσες διατάξεις για τη µ</w:t>
      </w:r>
      <w:proofErr w:type="spellStart"/>
      <w:r>
        <w:rPr>
          <w:rFonts w:ascii="Times New Roman" w:eastAsia="Times New Roman" w:hAnsi="Times New Roman" w:cs="Times New Roman"/>
          <w:sz w:val="21"/>
        </w:rPr>
        <w:t>είωση</w:t>
      </w:r>
      <w:proofErr w:type="spellEnd"/>
      <w:r>
        <w:rPr>
          <w:rFonts w:ascii="Times New Roman" w:eastAsia="Times New Roman" w:hAnsi="Times New Roman" w:cs="Times New Roman"/>
          <w:sz w:val="21"/>
        </w:rPr>
        <w:t xml:space="preserve"> του </w:t>
      </w:r>
      <w:proofErr w:type="spellStart"/>
      <w:r>
        <w:rPr>
          <w:rFonts w:ascii="Times New Roman" w:eastAsia="Times New Roman" w:hAnsi="Times New Roman" w:cs="Times New Roman"/>
          <w:sz w:val="21"/>
        </w:rPr>
        <w:t>δηµοσίου</w:t>
      </w:r>
      <w:proofErr w:type="spellEnd"/>
      <w:r>
        <w:rPr>
          <w:rFonts w:ascii="Times New Roman" w:eastAsia="Times New Roman" w:hAnsi="Times New Roman" w:cs="Times New Roman"/>
          <w:sz w:val="21"/>
        </w:rPr>
        <w:t xml:space="preserve"> χρέους και τη διάσωση της εθνικής </w:t>
      </w:r>
      <w:proofErr w:type="spellStart"/>
      <w:r>
        <w:rPr>
          <w:rFonts w:ascii="Times New Roman" w:eastAsia="Times New Roman" w:hAnsi="Times New Roman" w:cs="Times New Roman"/>
          <w:sz w:val="21"/>
        </w:rPr>
        <w:t>οικονοµίας</w:t>
      </w:r>
      <w:proofErr w:type="spellEnd"/>
      <w:r>
        <w:rPr>
          <w:rFonts w:ascii="Times New Roman" w:eastAsia="Times New Roman" w:hAnsi="Times New Roman" w:cs="Times New Roman"/>
          <w:sz w:val="21"/>
        </w:rPr>
        <w:t xml:space="preserve"> και άλλες διατάξεις”.</w:t>
      </w:r>
    </w:p>
    <w:p w:rsidR="00D945CD" w:rsidRDefault="00D945CD" w:rsidP="00D945CD">
      <w:pPr>
        <w:tabs>
          <w:tab w:val="left" w:pos="-284"/>
          <w:tab w:val="left" w:pos="284"/>
          <w:tab w:val="left" w:pos="720"/>
        </w:tabs>
        <w:spacing w:after="0" w:line="24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6. Του Ν.4013/2011 (ΦΕΚ 204/Α/2011) «Σύσταση Ενιαίας Ανεξάρτητης Αρχής Δημοσίων Συμβάσεων και Κεντρικού Ηλεκτρονικού Μητρώου δημοσίων Συμβάσεων».</w:t>
      </w:r>
    </w:p>
    <w:p w:rsidR="00D945CD" w:rsidRDefault="00D945CD" w:rsidP="00D945CD">
      <w:pPr>
        <w:tabs>
          <w:tab w:val="left" w:pos="-284"/>
          <w:tab w:val="left" w:pos="284"/>
          <w:tab w:val="left" w:pos="720"/>
        </w:tabs>
        <w:spacing w:after="0" w:line="24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 xml:space="preserve">7. Του άρθρου 10 </w:t>
      </w:r>
      <w:r>
        <w:rPr>
          <w:rFonts w:ascii="Times New Roman" w:eastAsia="Times New Roman" w:hAnsi="Times New Roman" w:cs="Times New Roman"/>
          <w:i/>
          <w:iCs/>
          <w:sz w:val="21"/>
        </w:rPr>
        <w:t>“Τροποποίηση διατάξεων του ν.4013/2011”</w:t>
      </w:r>
      <w:r>
        <w:rPr>
          <w:rFonts w:ascii="Times New Roman" w:eastAsia="Times New Roman" w:hAnsi="Times New Roman" w:cs="Times New Roman"/>
          <w:sz w:val="21"/>
        </w:rPr>
        <w:t xml:space="preserve"> του Ν. 4038/2012 (ΦΕΚ 14/Α/2012) “Επείγουσες ρυθμίσεις που αφορούν την εφαρμογή του μεσοπρόθεσμου πλαισίου δημοσιονομικής </w:t>
      </w:r>
      <w:proofErr w:type="spellStart"/>
      <w:r>
        <w:rPr>
          <w:rFonts w:ascii="Times New Roman" w:eastAsia="Times New Roman" w:hAnsi="Times New Roman" w:cs="Times New Roman"/>
          <w:sz w:val="21"/>
        </w:rPr>
        <w:t>στρατη−</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γικής</w:t>
      </w:r>
      <w:proofErr w:type="spellEnd"/>
      <w:r>
        <w:rPr>
          <w:rFonts w:ascii="Times New Roman" w:eastAsia="Times New Roman" w:hAnsi="Times New Roman" w:cs="Times New Roman"/>
          <w:sz w:val="21"/>
        </w:rPr>
        <w:t xml:space="preserve"> 2012−2015”.</w:t>
      </w:r>
    </w:p>
    <w:p w:rsidR="00D945CD" w:rsidRDefault="00D945CD" w:rsidP="00D945CD">
      <w:pPr>
        <w:tabs>
          <w:tab w:val="left" w:pos="-284"/>
          <w:tab w:val="left" w:pos="284"/>
          <w:tab w:val="left" w:pos="720"/>
        </w:tabs>
        <w:spacing w:after="0" w:line="24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8. Του άρθρου 238 “</w:t>
      </w:r>
      <w:r>
        <w:rPr>
          <w:rFonts w:ascii="Times New Roman" w:eastAsia="Times New Roman" w:hAnsi="Times New Roman" w:cs="Times New Roman"/>
          <w:i/>
          <w:iCs/>
          <w:sz w:val="21"/>
        </w:rPr>
        <w:t xml:space="preserve">Τροποποίηση διατάξεων για την Αρχή Δημοσίων Συμβάσεων (Ν.4013/2011)” </w:t>
      </w:r>
      <w:r>
        <w:rPr>
          <w:rFonts w:ascii="Times New Roman" w:eastAsia="Times New Roman" w:hAnsi="Times New Roman" w:cs="Times New Roman"/>
          <w:sz w:val="21"/>
        </w:rPr>
        <w:t xml:space="preserve">του Ν.4072/2012 (ΦΕΚ 86/Α/2012) “Βελτίωση </w:t>
      </w:r>
      <w:proofErr w:type="spellStart"/>
      <w:r>
        <w:rPr>
          <w:rFonts w:ascii="Times New Roman" w:eastAsia="Times New Roman" w:hAnsi="Times New Roman" w:cs="Times New Roman"/>
          <w:sz w:val="21"/>
        </w:rPr>
        <w:t>επιχειρηµατικού</w:t>
      </w:r>
      <w:proofErr w:type="spellEnd"/>
      <w:r>
        <w:rPr>
          <w:rFonts w:ascii="Times New Roman" w:eastAsia="Times New Roman" w:hAnsi="Times New Roman" w:cs="Times New Roman"/>
          <w:sz w:val="21"/>
        </w:rPr>
        <w:t xml:space="preserve"> περιβάλλοντος - Νέα εταιρική µ</w:t>
      </w:r>
      <w:proofErr w:type="spellStart"/>
      <w:r>
        <w:rPr>
          <w:rFonts w:ascii="Times New Roman" w:eastAsia="Times New Roman" w:hAnsi="Times New Roman" w:cs="Times New Roman"/>
          <w:sz w:val="21"/>
        </w:rPr>
        <w:t>ορφή</w:t>
      </w:r>
      <w:proofErr w:type="spellEnd"/>
      <w:r>
        <w:rPr>
          <w:rFonts w:ascii="Times New Roman" w:eastAsia="Times New Roman" w:hAnsi="Times New Roman" w:cs="Times New Roman"/>
          <w:sz w:val="21"/>
        </w:rPr>
        <w:t xml:space="preserve"> - </w:t>
      </w:r>
      <w:proofErr w:type="spellStart"/>
      <w:r>
        <w:rPr>
          <w:rFonts w:ascii="Times New Roman" w:eastAsia="Times New Roman" w:hAnsi="Times New Roman" w:cs="Times New Roman"/>
          <w:sz w:val="21"/>
        </w:rPr>
        <w:t>Σήµατα</w:t>
      </w:r>
      <w:proofErr w:type="spellEnd"/>
      <w:r>
        <w:rPr>
          <w:rFonts w:ascii="Times New Roman" w:eastAsia="Times New Roman" w:hAnsi="Times New Roman" w:cs="Times New Roman"/>
          <w:sz w:val="21"/>
        </w:rPr>
        <w:t xml:space="preserve"> - Μεσίτες Ακινήτων - </w:t>
      </w:r>
      <w:proofErr w:type="spellStart"/>
      <w:r>
        <w:rPr>
          <w:rFonts w:ascii="Times New Roman" w:eastAsia="Times New Roman" w:hAnsi="Times New Roman" w:cs="Times New Roman"/>
          <w:sz w:val="21"/>
        </w:rPr>
        <w:t>Ρύθµιση</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θεµάτων</w:t>
      </w:r>
      <w:proofErr w:type="spellEnd"/>
      <w:r>
        <w:rPr>
          <w:rFonts w:ascii="Times New Roman" w:eastAsia="Times New Roman" w:hAnsi="Times New Roman" w:cs="Times New Roman"/>
          <w:sz w:val="21"/>
        </w:rPr>
        <w:t xml:space="preserve"> ναυτιλίας, </w:t>
      </w:r>
      <w:proofErr w:type="spellStart"/>
      <w:r>
        <w:rPr>
          <w:rFonts w:ascii="Times New Roman" w:eastAsia="Times New Roman" w:hAnsi="Times New Roman" w:cs="Times New Roman"/>
          <w:sz w:val="21"/>
        </w:rPr>
        <w:t>λιµένων</w:t>
      </w:r>
      <w:proofErr w:type="spellEnd"/>
      <w:r>
        <w:rPr>
          <w:rFonts w:ascii="Times New Roman" w:eastAsia="Times New Roman" w:hAnsi="Times New Roman" w:cs="Times New Roman"/>
          <w:sz w:val="21"/>
        </w:rPr>
        <w:t xml:space="preserve"> και αλιείας και άλλες διατάξεις”.  </w:t>
      </w:r>
    </w:p>
    <w:p w:rsidR="00D945CD" w:rsidRDefault="00D945CD" w:rsidP="00D945CD">
      <w:pPr>
        <w:tabs>
          <w:tab w:val="left" w:pos="-284"/>
          <w:tab w:val="left" w:pos="284"/>
          <w:tab w:val="left" w:pos="720"/>
        </w:tabs>
        <w:spacing w:after="0" w:line="24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9. Του άρθρου 9 του Ν.4109/2013 (ΦΕΚ 16/Α/2013) “Κατάργηση και συγχώνευση νομικών προσώπων του Δημοσίου και του ευρύτερου δημόσιου τομέα − Σύσταση Γενικής Γραμματείας για το συντονισμό του κυβερνητικού έργου και άλλες διατάξεις”,  όπως έχει τροποποιηθεί και ισχύει.</w:t>
      </w:r>
    </w:p>
    <w:p w:rsidR="00D945CD" w:rsidRDefault="00D945CD" w:rsidP="00D945CD">
      <w:pPr>
        <w:tabs>
          <w:tab w:val="left" w:pos="-284"/>
          <w:tab w:val="left" w:pos="284"/>
          <w:tab w:val="left" w:pos="720"/>
        </w:tabs>
        <w:spacing w:after="0" w:line="24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10. Του Π.Δ. 166/2003 (ΦΕΚ 138/Α/2003) “Προσαρμογή της Ελληνικής Νομοθεσίας στην οδηγία  2000/35 της 29/6/2000 για την καταπολέμηση των καθυστερήσεων των πληρωμών στις εμπορικές συναλλαγές”.</w:t>
      </w:r>
    </w:p>
    <w:p w:rsidR="00D945CD" w:rsidRDefault="00D945CD" w:rsidP="00D945CD">
      <w:pPr>
        <w:tabs>
          <w:tab w:val="left" w:pos="-284"/>
          <w:tab w:val="left" w:pos="-180"/>
          <w:tab w:val="left" w:pos="284"/>
          <w:tab w:val="left" w:pos="720"/>
        </w:tabs>
        <w:spacing w:after="0" w:line="240" w:lineRule="auto"/>
        <w:ind w:left="-142" w:right="26"/>
        <w:jc w:val="both"/>
        <w:rPr>
          <w:rFonts w:ascii="Times New Roman" w:eastAsia="Times New Roman" w:hAnsi="Times New Roman" w:cs="Times New Roman"/>
          <w:sz w:val="21"/>
        </w:rPr>
      </w:pPr>
      <w:r>
        <w:rPr>
          <w:rFonts w:ascii="Times New Roman" w:eastAsia="Times New Roman" w:hAnsi="Times New Roman" w:cs="Times New Roman"/>
          <w:sz w:val="21"/>
        </w:rPr>
        <w:lastRenderedPageBreak/>
        <w:t xml:space="preserve">11. Του Π.Δ. 80/2016 (ΦΕΚ 145/Β/ 2016) “Ανάληψη υποχρεώσεων από τους </w:t>
      </w:r>
      <w:proofErr w:type="spellStart"/>
      <w:r>
        <w:rPr>
          <w:rFonts w:ascii="Times New Roman" w:eastAsia="Times New Roman" w:hAnsi="Times New Roman" w:cs="Times New Roman"/>
          <w:sz w:val="21"/>
        </w:rPr>
        <w:t>διατάκτες</w:t>
      </w:r>
      <w:proofErr w:type="spellEnd"/>
      <w:r>
        <w:rPr>
          <w:rFonts w:ascii="Times New Roman" w:eastAsia="Times New Roman" w:hAnsi="Times New Roman" w:cs="Times New Roman"/>
          <w:sz w:val="21"/>
        </w:rPr>
        <w:t xml:space="preserve">”. </w:t>
      </w:r>
    </w:p>
    <w:p w:rsidR="00D945CD" w:rsidRDefault="00D945CD" w:rsidP="00D945CD">
      <w:pPr>
        <w:tabs>
          <w:tab w:val="left" w:pos="-284"/>
          <w:tab w:val="left" w:pos="284"/>
          <w:tab w:val="left" w:pos="720"/>
        </w:tabs>
        <w:spacing w:after="0" w:line="24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 xml:space="preserve">12 Τη με  </w:t>
      </w:r>
      <w:proofErr w:type="spellStart"/>
      <w:r>
        <w:rPr>
          <w:rFonts w:ascii="Times New Roman" w:eastAsia="Times New Roman" w:hAnsi="Times New Roman" w:cs="Times New Roman"/>
          <w:sz w:val="21"/>
        </w:rPr>
        <w:t>αριθμ</w:t>
      </w:r>
      <w:proofErr w:type="spellEnd"/>
      <w:r>
        <w:rPr>
          <w:rFonts w:ascii="Times New Roman" w:eastAsia="Times New Roman" w:hAnsi="Times New Roman" w:cs="Times New Roman"/>
          <w:sz w:val="21"/>
        </w:rPr>
        <w:t>. 10054/2484/8-4-2013 (ΦΕΚ 948/Β/2013)Υ.Α. “Προμήθειες Φορέων εποπτευόμενων από το Υπουργείο Εργασίας, Κοινωνικής Ασφάλισης και Πρόνοιας”.</w:t>
      </w:r>
    </w:p>
    <w:p w:rsidR="00D945CD" w:rsidRDefault="00D945CD" w:rsidP="00D945CD">
      <w:pPr>
        <w:tabs>
          <w:tab w:val="left" w:pos="-284"/>
          <w:tab w:val="left" w:pos="284"/>
          <w:tab w:val="left" w:pos="720"/>
        </w:tabs>
        <w:spacing w:after="0" w:line="24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 xml:space="preserve">13. Τη με  </w:t>
      </w:r>
      <w:proofErr w:type="spellStart"/>
      <w:r>
        <w:rPr>
          <w:rFonts w:ascii="Times New Roman" w:eastAsia="Times New Roman" w:hAnsi="Times New Roman" w:cs="Times New Roman"/>
          <w:sz w:val="21"/>
        </w:rPr>
        <w:t>αριθμ</w:t>
      </w:r>
      <w:proofErr w:type="spellEnd"/>
      <w:r>
        <w:rPr>
          <w:rFonts w:ascii="Times New Roman" w:eastAsia="Times New Roman" w:hAnsi="Times New Roman" w:cs="Times New Roman"/>
          <w:sz w:val="21"/>
        </w:rPr>
        <w:t xml:space="preserve">. Δ9/ΟΙΚ.44836/11748/12-10-2016 (ΦΕΚ 565/ΥΟΔΔ/2016) Απόφαση του Υπουργού Εργασίας, Κοινωνικής Ασφάλισης και Κοινωνικής Αλληλεγγύης, όπως τροποποιήθηκε με τις </w:t>
      </w:r>
      <w:proofErr w:type="spellStart"/>
      <w:r>
        <w:rPr>
          <w:rFonts w:ascii="Times New Roman" w:eastAsia="Times New Roman" w:hAnsi="Times New Roman" w:cs="Times New Roman"/>
          <w:sz w:val="21"/>
        </w:rPr>
        <w:t>αριθμ</w:t>
      </w:r>
      <w:proofErr w:type="spellEnd"/>
      <w:r>
        <w:rPr>
          <w:rFonts w:ascii="Times New Roman" w:eastAsia="Times New Roman" w:hAnsi="Times New Roman" w:cs="Times New Roman"/>
          <w:sz w:val="21"/>
        </w:rPr>
        <w:t>. Δ9/7936/2650/06-03-2017, Δ9/27090/8360/27-06-2017 και Δ9/55870/17286/20-12-2017 Αποφάσεις της Υπουργού και αναπληρώτριας Υπουργού Εργασίας Κοινωνικής Ασφάλισης και Κοινωνικής Αλληλεγγύης “Ορισμός  μελών στο Δ.Σ. του Κ.Κ.Π.Π.Α.”.</w:t>
      </w:r>
    </w:p>
    <w:p w:rsidR="00D945CD" w:rsidRDefault="00D945CD" w:rsidP="00D945CD">
      <w:pPr>
        <w:tabs>
          <w:tab w:val="left" w:pos="-284"/>
          <w:tab w:val="left" w:pos="284"/>
          <w:tab w:val="left" w:pos="720"/>
        </w:tabs>
        <w:spacing w:after="0" w:line="24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 xml:space="preserve">14. Τη με </w:t>
      </w:r>
      <w:proofErr w:type="spellStart"/>
      <w:r>
        <w:rPr>
          <w:rFonts w:ascii="Times New Roman" w:eastAsia="Times New Roman" w:hAnsi="Times New Roman" w:cs="Times New Roman"/>
          <w:sz w:val="21"/>
        </w:rPr>
        <w:t>αριθμ</w:t>
      </w:r>
      <w:proofErr w:type="spellEnd"/>
      <w:r>
        <w:rPr>
          <w:rFonts w:ascii="Times New Roman" w:eastAsia="Times New Roman" w:hAnsi="Times New Roman" w:cs="Times New Roman"/>
          <w:sz w:val="21"/>
        </w:rPr>
        <w:t>. Α2-861/14-8-2013 (ΦΕΚ 2044/.Β/2013) ΥΑ “Κανόνες Διακίνησης και Εμπορίας Προϊόντων και Παροχής Υπηρεσιών (Κανόνες ΔΙ.Ε.Π.Π.Υ.)”</w:t>
      </w:r>
    </w:p>
    <w:p w:rsidR="00D945CD" w:rsidRDefault="00D945CD" w:rsidP="00D945CD">
      <w:pPr>
        <w:tabs>
          <w:tab w:val="left" w:pos="-284"/>
          <w:tab w:val="left" w:pos="284"/>
          <w:tab w:val="left" w:pos="720"/>
        </w:tabs>
        <w:spacing w:after="0" w:line="24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 xml:space="preserve">15. Τη με </w:t>
      </w:r>
      <w:proofErr w:type="spellStart"/>
      <w:r>
        <w:rPr>
          <w:rFonts w:ascii="Times New Roman" w:eastAsia="Times New Roman" w:hAnsi="Times New Roman" w:cs="Times New Roman"/>
          <w:sz w:val="21"/>
        </w:rPr>
        <w:t>αριθμ</w:t>
      </w:r>
      <w:proofErr w:type="spellEnd"/>
      <w:r>
        <w:rPr>
          <w:rFonts w:ascii="Times New Roman" w:eastAsia="Times New Roman" w:hAnsi="Times New Roman" w:cs="Times New Roman"/>
          <w:sz w:val="21"/>
        </w:rPr>
        <w:t>. Α2-718/28-7-2014 (ΦΕΚ 2090/Β/2014) ΥΑ “Κωδικοποίηση Κανόνων Διακίνησης και Εμπορίας Προϊόντων και Παροχής Υπηρεσιών (Κανόνες ΔΙ.Ε.Π.Π.Υ.)”.</w:t>
      </w:r>
    </w:p>
    <w:p w:rsidR="00D945CD" w:rsidRDefault="00D945CD" w:rsidP="00D945CD">
      <w:pPr>
        <w:tabs>
          <w:tab w:val="left" w:pos="-284"/>
          <w:tab w:val="left" w:pos="284"/>
          <w:tab w:val="left" w:pos="720"/>
        </w:tabs>
        <w:spacing w:after="0" w:line="24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16. Τη με α</w:t>
      </w:r>
      <w:r w:rsidR="00B81D44">
        <w:rPr>
          <w:rFonts w:ascii="Times New Roman" w:eastAsia="Times New Roman" w:hAnsi="Times New Roman" w:cs="Times New Roman"/>
          <w:sz w:val="21"/>
        </w:rPr>
        <w:t>/α: 432/</w:t>
      </w:r>
      <w:r w:rsidR="0063075B">
        <w:rPr>
          <w:rFonts w:ascii="Times New Roman" w:eastAsia="Times New Roman" w:hAnsi="Times New Roman" w:cs="Times New Roman"/>
          <w:sz w:val="21"/>
        </w:rPr>
        <w:t>οικ.</w:t>
      </w:r>
      <w:r w:rsidRPr="00D945CD">
        <w:rPr>
          <w:rFonts w:ascii="Times New Roman" w:eastAsia="Times New Roman" w:hAnsi="Times New Roman" w:cs="Times New Roman"/>
          <w:sz w:val="21"/>
        </w:rPr>
        <w:t>1822</w:t>
      </w:r>
      <w:r>
        <w:rPr>
          <w:rFonts w:ascii="Times New Roman" w:eastAsia="Times New Roman" w:hAnsi="Times New Roman" w:cs="Times New Roman"/>
          <w:sz w:val="21"/>
        </w:rPr>
        <w:t xml:space="preserve">/ </w:t>
      </w:r>
      <w:r w:rsidRPr="00D945CD">
        <w:rPr>
          <w:rFonts w:ascii="Times New Roman" w:eastAsia="Times New Roman" w:hAnsi="Times New Roman" w:cs="Times New Roman"/>
          <w:sz w:val="21"/>
        </w:rPr>
        <w:t>9-3-2018</w:t>
      </w:r>
      <w:r>
        <w:rPr>
          <w:rFonts w:ascii="Times New Roman" w:eastAsia="Times New Roman" w:hAnsi="Times New Roman" w:cs="Times New Roman"/>
          <w:sz w:val="21"/>
        </w:rPr>
        <w:t xml:space="preserve">   (ΑΔΑ: Ψ7ΨΒΟΞΧ1-Κ</w:t>
      </w:r>
      <w:r w:rsidR="0063075B">
        <w:rPr>
          <w:rFonts w:ascii="Times New Roman" w:eastAsia="Times New Roman" w:hAnsi="Times New Roman" w:cs="Times New Roman"/>
          <w:sz w:val="21"/>
        </w:rPr>
        <w:t>Ι1</w:t>
      </w:r>
      <w:r>
        <w:rPr>
          <w:rFonts w:ascii="Times New Roman" w:eastAsia="Times New Roman" w:hAnsi="Times New Roman" w:cs="Times New Roman"/>
          <w:sz w:val="21"/>
        </w:rPr>
        <w:t>) Απόφαση Ανάληψης Υποχρέωσης.</w:t>
      </w:r>
    </w:p>
    <w:p w:rsidR="00D945CD" w:rsidRPr="00FF1EE2" w:rsidRDefault="00D945CD" w:rsidP="00FF1EE2">
      <w:pPr>
        <w:keepNext/>
        <w:tabs>
          <w:tab w:val="left" w:pos="-284"/>
          <w:tab w:val="left" w:pos="284"/>
          <w:tab w:val="left" w:pos="720"/>
        </w:tabs>
        <w:spacing w:after="0" w:line="240" w:lineRule="auto"/>
        <w:ind w:left="-142"/>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 xml:space="preserve">17. </w:t>
      </w:r>
      <w:r w:rsidR="00B0656B">
        <w:rPr>
          <w:rFonts w:ascii="Times New Roman" w:eastAsia="Times New Roman" w:hAnsi="Times New Roman" w:cs="Times New Roman"/>
          <w:color w:val="000000"/>
          <w:sz w:val="21"/>
        </w:rPr>
        <w:t>Τη με αριθμ.34</w:t>
      </w:r>
      <w:r w:rsidR="00B0656B" w:rsidRPr="00B0656B">
        <w:rPr>
          <w:rFonts w:ascii="Times New Roman" w:eastAsia="Times New Roman" w:hAnsi="Times New Roman" w:cs="Times New Roman"/>
          <w:color w:val="000000"/>
          <w:sz w:val="21"/>
          <w:vertAlign w:val="superscript"/>
        </w:rPr>
        <w:t>η</w:t>
      </w:r>
      <w:r w:rsidR="00B0656B">
        <w:rPr>
          <w:rFonts w:ascii="Times New Roman" w:eastAsia="Times New Roman" w:hAnsi="Times New Roman" w:cs="Times New Roman"/>
          <w:color w:val="000000"/>
          <w:sz w:val="21"/>
        </w:rPr>
        <w:t>/3</w:t>
      </w:r>
      <w:r w:rsidR="0063075B">
        <w:rPr>
          <w:rFonts w:ascii="Times New Roman" w:eastAsia="Times New Roman" w:hAnsi="Times New Roman" w:cs="Times New Roman"/>
          <w:color w:val="000000"/>
          <w:sz w:val="21"/>
        </w:rPr>
        <w:t>ης Συνεδρίασης</w:t>
      </w:r>
      <w:r>
        <w:rPr>
          <w:rFonts w:ascii="Times New Roman" w:eastAsia="Times New Roman" w:hAnsi="Times New Roman" w:cs="Times New Roman"/>
          <w:color w:val="000000"/>
          <w:sz w:val="21"/>
        </w:rPr>
        <w:t>/</w:t>
      </w:r>
      <w:r w:rsidR="00B0656B">
        <w:rPr>
          <w:rFonts w:ascii="Times New Roman" w:eastAsia="Times New Roman" w:hAnsi="Times New Roman" w:cs="Times New Roman"/>
          <w:color w:val="000000"/>
          <w:sz w:val="21"/>
        </w:rPr>
        <w:t>19-01-201</w:t>
      </w:r>
      <w:r w:rsidR="0063075B">
        <w:rPr>
          <w:rFonts w:ascii="Times New Roman" w:eastAsia="Times New Roman" w:hAnsi="Times New Roman" w:cs="Times New Roman"/>
          <w:color w:val="000000"/>
          <w:sz w:val="21"/>
        </w:rPr>
        <w:t>8</w:t>
      </w:r>
      <w:r>
        <w:rPr>
          <w:rFonts w:ascii="Times New Roman" w:eastAsia="Times New Roman" w:hAnsi="Times New Roman" w:cs="Times New Roman"/>
          <w:color w:val="000000"/>
          <w:sz w:val="21"/>
        </w:rPr>
        <w:t xml:space="preserve"> Απόφαση Δ.Σ. του Κ.Κ.Π.Π. Αττικής, με την οποία εγκρίθηκε η  σκοπιμότητα και η δαπάνη για τη διενέργεια διαγωνιστικής διαδικασί</w:t>
      </w:r>
      <w:r w:rsidR="0063075B">
        <w:rPr>
          <w:rFonts w:ascii="Times New Roman" w:eastAsia="Times New Roman" w:hAnsi="Times New Roman" w:cs="Times New Roman"/>
          <w:color w:val="000000"/>
          <w:sz w:val="21"/>
        </w:rPr>
        <w:t>α</w:t>
      </w:r>
      <w:r>
        <w:rPr>
          <w:rFonts w:ascii="Times New Roman" w:eastAsia="Times New Roman" w:hAnsi="Times New Roman" w:cs="Times New Roman"/>
          <w:color w:val="000000"/>
          <w:sz w:val="21"/>
        </w:rPr>
        <w:t>ς ανάδειξης αναδόχου παροχής</w:t>
      </w:r>
      <w:r w:rsidR="00B0656B">
        <w:rPr>
          <w:rFonts w:ascii="Times New Roman" w:eastAsia="Times New Roman" w:hAnsi="Times New Roman" w:cs="Times New Roman"/>
          <w:color w:val="000000"/>
          <w:sz w:val="21"/>
        </w:rPr>
        <w:t xml:space="preserve"> θεραπευτικών </w:t>
      </w:r>
      <w:r>
        <w:rPr>
          <w:rFonts w:ascii="Times New Roman" w:eastAsia="Times New Roman" w:hAnsi="Times New Roman" w:cs="Times New Roman"/>
          <w:color w:val="000000"/>
          <w:sz w:val="21"/>
        </w:rPr>
        <w:t xml:space="preserve">προγραμμάτων σε έναν (1) </w:t>
      </w:r>
      <w:proofErr w:type="spellStart"/>
      <w:r>
        <w:rPr>
          <w:rFonts w:ascii="Times New Roman" w:eastAsia="Times New Roman" w:hAnsi="Times New Roman" w:cs="Times New Roman"/>
          <w:color w:val="000000"/>
          <w:sz w:val="21"/>
        </w:rPr>
        <w:t>αναδοχούμενο</w:t>
      </w:r>
      <w:proofErr w:type="spellEnd"/>
      <w:r>
        <w:rPr>
          <w:rFonts w:ascii="Times New Roman" w:eastAsia="Times New Roman" w:hAnsi="Times New Roman" w:cs="Times New Roman"/>
          <w:color w:val="000000"/>
          <w:sz w:val="21"/>
        </w:rPr>
        <w:t xml:space="preserve"> του Π. Π. Π .Αττ</w:t>
      </w:r>
      <w:r w:rsidR="00FF1EE2">
        <w:rPr>
          <w:rFonts w:ascii="Times New Roman" w:eastAsia="Times New Roman" w:hAnsi="Times New Roman" w:cs="Times New Roman"/>
          <w:color w:val="000000"/>
          <w:sz w:val="21"/>
        </w:rPr>
        <w:t>ικής -"Η  Μητέρα” του Κ.Κ.Π.Π.Α.</w:t>
      </w:r>
    </w:p>
    <w:p w:rsidR="00E21785" w:rsidRDefault="00D053BC">
      <w:pPr>
        <w:numPr>
          <w:ilvl w:val="0"/>
          <w:numId w:val="1"/>
        </w:numPr>
        <w:tabs>
          <w:tab w:val="left" w:pos="-284"/>
          <w:tab w:val="left" w:pos="284"/>
          <w:tab w:val="left" w:pos="720"/>
        </w:tabs>
        <w:spacing w:after="0" w:line="0" w:lineRule="auto"/>
        <w:ind w:left="-142" w:right="26"/>
        <w:jc w:val="both"/>
        <w:rPr>
          <w:rFonts w:ascii="Times New Roman" w:eastAsia="Times New Roman" w:hAnsi="Times New Roman" w:cs="Times New Roman"/>
          <w:sz w:val="21"/>
        </w:rPr>
      </w:pPr>
      <w:r>
        <w:rPr>
          <w:rFonts w:ascii="Times New Roman" w:eastAsia="Times New Roman" w:hAnsi="Times New Roman" w:cs="Times New Roman"/>
          <w:sz w:val="21"/>
        </w:rPr>
        <w:t>Του Ν.2362/95 (Φ.Ε.Κ. 247/τ.Α΄/27-11-1995) άρθρα 79 – 85 περί Δημοσίου Λογιστικού Ελέγχου δαπανών του Κράτους» και άλλες διατάξεις, όπως έχει τροποποιηθεί με τον Ν.4270/2014 (143/Α΄) και ισχύει.</w:t>
      </w:r>
    </w:p>
    <w:p w:rsidR="00E21785" w:rsidRDefault="00D053BC">
      <w:pPr>
        <w:numPr>
          <w:ilvl w:val="0"/>
          <w:numId w:val="1"/>
        </w:numPr>
        <w:tabs>
          <w:tab w:val="left" w:pos="-284"/>
          <w:tab w:val="left" w:pos="284"/>
          <w:tab w:val="left" w:pos="720"/>
        </w:tabs>
        <w:spacing w:after="0" w:line="0" w:lineRule="auto"/>
        <w:ind w:left="-142" w:right="26"/>
        <w:jc w:val="both"/>
        <w:rPr>
          <w:rFonts w:ascii="Times New Roman" w:eastAsia="Times New Roman" w:hAnsi="Times New Roman" w:cs="Times New Roman"/>
          <w:sz w:val="21"/>
        </w:rPr>
      </w:pPr>
      <w:r>
        <w:rPr>
          <w:rFonts w:ascii="Times New Roman" w:eastAsia="Times New Roman" w:hAnsi="Times New Roman" w:cs="Times New Roman"/>
          <w:sz w:val="21"/>
        </w:rPr>
        <w:t>Του Ν.4412/2016 (ΦΕΚ 147/τ.Α/8-8-16) περί δημοσίων συμβάσεων έργων, προμηθειών και υπηρεσιών.</w:t>
      </w:r>
    </w:p>
    <w:p w:rsidR="00E21785" w:rsidRDefault="00D053BC">
      <w:pPr>
        <w:numPr>
          <w:ilvl w:val="0"/>
          <w:numId w:val="1"/>
        </w:numPr>
        <w:tabs>
          <w:tab w:val="left" w:pos="-284"/>
          <w:tab w:val="left" w:pos="284"/>
          <w:tab w:val="left" w:pos="720"/>
        </w:tabs>
        <w:spacing w:after="0" w:line="0" w:lineRule="auto"/>
        <w:ind w:left="-142" w:right="26"/>
        <w:jc w:val="both"/>
        <w:rPr>
          <w:rFonts w:ascii="Times New Roman" w:eastAsia="Times New Roman" w:hAnsi="Times New Roman" w:cs="Times New Roman"/>
          <w:sz w:val="21"/>
        </w:rPr>
      </w:pPr>
      <w:r>
        <w:rPr>
          <w:rFonts w:ascii="Times New Roman" w:eastAsia="Times New Roman" w:hAnsi="Times New Roman" w:cs="Times New Roman"/>
          <w:sz w:val="21"/>
        </w:rPr>
        <w:t>Του άρθρου 1 του Ν.4025/2011(ΦΕΚ 228/τ.Β΄/2-11-2011) «Συγχώνευση Μ.Κ.Φ.», όπως έχει τροποποιηθεί και ισχύει.</w:t>
      </w:r>
    </w:p>
    <w:p w:rsidR="00E21785" w:rsidRDefault="00D053BC">
      <w:pPr>
        <w:numPr>
          <w:ilvl w:val="0"/>
          <w:numId w:val="1"/>
        </w:numPr>
        <w:tabs>
          <w:tab w:val="left" w:pos="-284"/>
          <w:tab w:val="left" w:pos="284"/>
          <w:tab w:val="left" w:pos="720"/>
        </w:tabs>
        <w:spacing w:after="0" w:line="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Του άρθρο 9 του Ν.4052/2012 «Αναδιοργάνωση Υ.Υ. &amp; Κ.Α. και Υπουργείου Εργασίας, Κοινωνικής Ασφάλισης &amp; Πρόνοιας».</w:t>
      </w:r>
    </w:p>
    <w:p w:rsidR="00E21785" w:rsidRDefault="00D053BC">
      <w:pPr>
        <w:numPr>
          <w:ilvl w:val="0"/>
          <w:numId w:val="1"/>
        </w:numPr>
        <w:tabs>
          <w:tab w:val="left" w:pos="-284"/>
          <w:tab w:val="left" w:pos="284"/>
          <w:tab w:val="left" w:pos="720"/>
        </w:tabs>
        <w:spacing w:after="0" w:line="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Του Ν.4013/2011 (ΦΕΚ 204/Α΄/15-9-2011) περί «Σύστασης Ενιαίας Ανεξάρτητης Αρχής Δημοσίων Συμβάσεων και Κεντρικού Ηλεκτρονικού Μητρώου δημοσίων Συμβάσεων»</w:t>
      </w:r>
    </w:p>
    <w:p w:rsidR="00E21785" w:rsidRDefault="00D053BC">
      <w:pPr>
        <w:numPr>
          <w:ilvl w:val="0"/>
          <w:numId w:val="1"/>
        </w:numPr>
        <w:tabs>
          <w:tab w:val="left" w:pos="-284"/>
          <w:tab w:val="left" w:pos="284"/>
          <w:tab w:val="left" w:pos="720"/>
        </w:tabs>
        <w:spacing w:after="0" w:line="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Του Ν.4038/2012 (ΦΕΚ 14/Α/2012) Άρθρο 10 «Τροποποίηση διατάξεων του Ν.4013/2011».</w:t>
      </w:r>
    </w:p>
    <w:p w:rsidR="00E21785" w:rsidRDefault="00D053BC">
      <w:pPr>
        <w:numPr>
          <w:ilvl w:val="0"/>
          <w:numId w:val="1"/>
        </w:numPr>
        <w:tabs>
          <w:tab w:val="left" w:pos="-284"/>
          <w:tab w:val="left" w:pos="284"/>
          <w:tab w:val="left" w:pos="720"/>
        </w:tabs>
        <w:spacing w:after="0" w:line="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Του Ν.4072/2012 (ΦΕΚ 86/Α/2012) Άρθρο 238 «Τροποποίηση διατάξεων για την Αρχή Δημοσίων Συμβάσεων (Ν.4013/2011)» σύμφωνα με το οποίο θα επιβάλλεται κράτηση 0,10% επί της αξίας των συμβάσεων εκτός ΦΠΑ.</w:t>
      </w:r>
    </w:p>
    <w:p w:rsidR="00E21785" w:rsidRDefault="00D053BC">
      <w:pPr>
        <w:numPr>
          <w:ilvl w:val="0"/>
          <w:numId w:val="1"/>
        </w:numPr>
        <w:tabs>
          <w:tab w:val="left" w:pos="-284"/>
          <w:tab w:val="left" w:pos="284"/>
          <w:tab w:val="left" w:pos="720"/>
        </w:tabs>
        <w:spacing w:after="0" w:line="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Του αρ. 9 του Ν.4109/2013 (ΦΕΚ 16/Α/23-1-2013) «Περί κατάργησης και συγχώνευσης νομικών προσώπων του δημοσίου» , όπως έχει τροποποιηθεί και ισχύει.</w:t>
      </w:r>
    </w:p>
    <w:p w:rsidR="00E21785" w:rsidRDefault="00D053BC">
      <w:pPr>
        <w:numPr>
          <w:ilvl w:val="0"/>
          <w:numId w:val="1"/>
        </w:numPr>
        <w:tabs>
          <w:tab w:val="left" w:pos="-284"/>
          <w:tab w:val="left" w:pos="284"/>
          <w:tab w:val="left" w:pos="720"/>
        </w:tabs>
        <w:spacing w:after="0" w:line="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Του Π.Δ. 166/2003 (ΦΕΚ 138/Α/5-6-2003) «Προσαρμογή της Ελληνικής Νομοθεσίας στην οδηγία 2000/35 της 29/6/2000 για την καταπολέμηση των καθυστερήσεων των πληρωμών στις εμπορικές συναλλαγές».</w:t>
      </w:r>
    </w:p>
    <w:p w:rsidR="00E21785" w:rsidRDefault="00D053BC">
      <w:pPr>
        <w:numPr>
          <w:ilvl w:val="0"/>
          <w:numId w:val="1"/>
        </w:numPr>
        <w:tabs>
          <w:tab w:val="left" w:pos="-284"/>
          <w:tab w:val="left" w:pos="-180"/>
          <w:tab w:val="left" w:pos="284"/>
          <w:tab w:val="left" w:pos="720"/>
        </w:tabs>
        <w:spacing w:after="0" w:line="0" w:lineRule="auto"/>
        <w:ind w:left="-142" w:right="26"/>
        <w:jc w:val="both"/>
        <w:rPr>
          <w:rFonts w:ascii="Times New Roman" w:eastAsia="Times New Roman" w:hAnsi="Times New Roman" w:cs="Times New Roman"/>
          <w:sz w:val="21"/>
        </w:rPr>
      </w:pPr>
      <w:r>
        <w:rPr>
          <w:rFonts w:ascii="Times New Roman" w:eastAsia="Times New Roman" w:hAnsi="Times New Roman" w:cs="Times New Roman"/>
          <w:sz w:val="21"/>
        </w:rPr>
        <w:t xml:space="preserve">Του Π.Δ. 80/2016 (ΦΕΚ 145 /Β/ 5-8-2016) περί ανάληψης υποχρεώσεων από τους </w:t>
      </w:r>
      <w:proofErr w:type="spellStart"/>
      <w:r>
        <w:rPr>
          <w:rFonts w:ascii="Times New Roman" w:eastAsia="Times New Roman" w:hAnsi="Times New Roman" w:cs="Times New Roman"/>
          <w:sz w:val="21"/>
        </w:rPr>
        <w:t>διατάκτες</w:t>
      </w:r>
      <w:proofErr w:type="spellEnd"/>
      <w:r>
        <w:rPr>
          <w:rFonts w:ascii="Times New Roman" w:eastAsia="Times New Roman" w:hAnsi="Times New Roman" w:cs="Times New Roman"/>
          <w:sz w:val="21"/>
        </w:rPr>
        <w:t xml:space="preserve">. </w:t>
      </w:r>
    </w:p>
    <w:p w:rsidR="00FF1EE2" w:rsidRDefault="00D053BC" w:rsidP="00FF1EE2">
      <w:pPr>
        <w:keepNext/>
        <w:spacing w:after="0" w:line="240" w:lineRule="auto"/>
        <w:jc w:val="center"/>
        <w:rPr>
          <w:rFonts w:ascii="Times New Roman" w:eastAsia="Times New Roman" w:hAnsi="Times New Roman" w:cs="Times New Roman"/>
          <w:b/>
          <w:spacing w:val="130"/>
          <w:sz w:val="21"/>
        </w:rPr>
      </w:pPr>
      <w:r>
        <w:rPr>
          <w:rFonts w:ascii="Times New Roman" w:eastAsia="Times New Roman" w:hAnsi="Times New Roman" w:cs="Times New Roman"/>
          <w:b/>
          <w:spacing w:val="130"/>
          <w:sz w:val="21"/>
        </w:rPr>
        <w:t>Προσκαλεί</w:t>
      </w:r>
    </w:p>
    <w:p w:rsidR="00E21785" w:rsidRPr="00FF1EE2" w:rsidRDefault="001D4CCB" w:rsidP="00FF1EE2">
      <w:pPr>
        <w:keepNext/>
        <w:spacing w:after="0" w:line="240" w:lineRule="auto"/>
        <w:ind w:left="-142"/>
        <w:jc w:val="center"/>
        <w:rPr>
          <w:rFonts w:ascii="Times New Roman" w:eastAsia="Times New Roman" w:hAnsi="Times New Roman" w:cs="Times New Roman"/>
          <w:b/>
          <w:spacing w:val="130"/>
          <w:sz w:val="21"/>
        </w:rPr>
      </w:pPr>
      <w:r>
        <w:rPr>
          <w:rFonts w:ascii="Times New Roman" w:eastAsia="Times New Roman" w:hAnsi="Times New Roman" w:cs="Times New Roman"/>
          <w:spacing w:val="6"/>
          <w:sz w:val="21"/>
        </w:rPr>
        <w:t>Κάθε ενδιαφερόμενο</w:t>
      </w:r>
      <w:r w:rsidR="00D053BC">
        <w:rPr>
          <w:rFonts w:ascii="Times New Roman" w:eastAsia="Times New Roman" w:hAnsi="Times New Roman" w:cs="Times New Roman"/>
          <w:spacing w:val="6"/>
          <w:sz w:val="21"/>
        </w:rPr>
        <w:t xml:space="preserve"> να υποβάλλει προσφορά για την παροχή</w:t>
      </w:r>
      <w:r w:rsidR="00274A5D">
        <w:rPr>
          <w:rFonts w:ascii="Times New Roman" w:eastAsia="Times New Roman" w:hAnsi="Times New Roman" w:cs="Times New Roman"/>
          <w:spacing w:val="6"/>
          <w:sz w:val="21"/>
        </w:rPr>
        <w:t xml:space="preserve"> Θεραπευτικών </w:t>
      </w:r>
      <w:r w:rsidR="00D053BC">
        <w:rPr>
          <w:rFonts w:ascii="Times New Roman" w:eastAsia="Times New Roman" w:hAnsi="Times New Roman" w:cs="Times New Roman"/>
          <w:spacing w:val="6"/>
          <w:sz w:val="21"/>
        </w:rPr>
        <w:t xml:space="preserve"> Προγραμ</w:t>
      </w:r>
      <w:r w:rsidR="009823AA">
        <w:rPr>
          <w:rFonts w:ascii="Times New Roman" w:eastAsia="Times New Roman" w:hAnsi="Times New Roman" w:cs="Times New Roman"/>
          <w:spacing w:val="6"/>
          <w:sz w:val="21"/>
        </w:rPr>
        <w:t xml:space="preserve">μάτων σε έναν (1) </w:t>
      </w:r>
      <w:r w:rsidR="00D053BC">
        <w:rPr>
          <w:rFonts w:ascii="Times New Roman" w:eastAsia="Times New Roman" w:hAnsi="Times New Roman" w:cs="Times New Roman"/>
          <w:spacing w:val="6"/>
          <w:sz w:val="21"/>
        </w:rPr>
        <w:t xml:space="preserve"> </w:t>
      </w:r>
      <w:proofErr w:type="spellStart"/>
      <w:r w:rsidR="00D053BC">
        <w:rPr>
          <w:rFonts w:ascii="Times New Roman" w:eastAsia="Times New Roman" w:hAnsi="Times New Roman" w:cs="Times New Roman"/>
          <w:spacing w:val="6"/>
          <w:sz w:val="21"/>
        </w:rPr>
        <w:t>αναδοχούμ</w:t>
      </w:r>
      <w:r w:rsidR="00530A16">
        <w:rPr>
          <w:rFonts w:ascii="Times New Roman" w:eastAsia="Times New Roman" w:hAnsi="Times New Roman" w:cs="Times New Roman"/>
          <w:spacing w:val="6"/>
          <w:sz w:val="21"/>
        </w:rPr>
        <w:t>ενο</w:t>
      </w:r>
      <w:proofErr w:type="spellEnd"/>
      <w:r w:rsidR="00530A16">
        <w:rPr>
          <w:rFonts w:ascii="Times New Roman" w:eastAsia="Times New Roman" w:hAnsi="Times New Roman" w:cs="Times New Roman"/>
          <w:spacing w:val="6"/>
          <w:sz w:val="21"/>
        </w:rPr>
        <w:t xml:space="preserve"> </w:t>
      </w:r>
      <w:r w:rsidR="00D053BC">
        <w:rPr>
          <w:rFonts w:ascii="Times New Roman" w:eastAsia="Times New Roman" w:hAnsi="Times New Roman" w:cs="Times New Roman"/>
          <w:bCs/>
          <w:spacing w:val="6"/>
          <w:sz w:val="21"/>
        </w:rPr>
        <w:t>του Π.Π.Π. Αττικής "Η Μητέρα"</w:t>
      </w:r>
      <w:r w:rsidR="00D053BC">
        <w:rPr>
          <w:rFonts w:ascii="Times New Roman" w:eastAsia="Times New Roman" w:hAnsi="Times New Roman" w:cs="Times New Roman"/>
          <w:b/>
          <w:spacing w:val="6"/>
          <w:sz w:val="21"/>
        </w:rPr>
        <w:t xml:space="preserve">  </w:t>
      </w:r>
      <w:r w:rsidR="00D053BC">
        <w:rPr>
          <w:rFonts w:ascii="Times New Roman" w:eastAsia="Times New Roman" w:hAnsi="Times New Roman" w:cs="Times New Roman"/>
          <w:spacing w:val="6"/>
          <w:sz w:val="21"/>
        </w:rPr>
        <w:t>με κριτήριο κατακύρωσης την χαμηλότερη τιμή.</w:t>
      </w:r>
    </w:p>
    <w:p w:rsidR="00E21785" w:rsidRDefault="00D053BC" w:rsidP="00FF1EE2">
      <w:pPr>
        <w:spacing w:after="0" w:line="240" w:lineRule="auto"/>
        <w:ind w:left="-142"/>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Η προθεσμία υποβολής των προσφορών θα είναι τουλάχιστον επτά (7) ημερών από την ημερομηνία δημοσίευσης της πρόσκλησης στο ΚΗΜΔΗΣ σύμφωνα με το αρ. 121 του Ν.4412/16.</w:t>
      </w:r>
    </w:p>
    <w:p w:rsidR="00E21785" w:rsidRDefault="00D053BC" w:rsidP="00FF1EE2">
      <w:pPr>
        <w:spacing w:after="0" w:line="240" w:lineRule="auto"/>
        <w:ind w:left="-142"/>
        <w:jc w:val="both"/>
        <w:rPr>
          <w:rFonts w:ascii="Times New Roman" w:eastAsia="Times New Roman" w:hAnsi="Times New Roman" w:cs="Times New Roman"/>
          <w:spacing w:val="6"/>
          <w:sz w:val="21"/>
        </w:rPr>
      </w:pPr>
      <w:r>
        <w:rPr>
          <w:rFonts w:ascii="Times New Roman" w:eastAsia="Times New Roman" w:hAnsi="Times New Roman" w:cs="Times New Roman"/>
          <w:spacing w:val="6"/>
          <w:sz w:val="21"/>
        </w:rPr>
        <w:t>Η αξιολόγηση των προσφορών θα διενεργηθεί ως  εξής:</w:t>
      </w:r>
    </w:p>
    <w:tbl>
      <w:tblPr>
        <w:tblW w:w="9518" w:type="dxa"/>
        <w:tblInd w:w="-88" w:type="dxa"/>
        <w:tblLayout w:type="fixed"/>
        <w:tblCellMar>
          <w:left w:w="10" w:type="dxa"/>
          <w:right w:w="10" w:type="dxa"/>
        </w:tblCellMar>
        <w:tblLook w:val="04A0"/>
      </w:tblPr>
      <w:tblGrid>
        <w:gridCol w:w="5918"/>
        <w:gridCol w:w="1312"/>
        <w:gridCol w:w="1328"/>
        <w:gridCol w:w="960"/>
      </w:tblGrid>
      <w:tr w:rsidR="00E21785" w:rsidTr="007E4D29">
        <w:trPr>
          <w:trHeight w:val="320"/>
        </w:trPr>
        <w:tc>
          <w:tcPr>
            <w:tcW w:w="591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E21785" w:rsidRDefault="00D053BC">
            <w:pPr>
              <w:spacing w:after="0" w:line="360" w:lineRule="auto"/>
              <w:ind w:right="-143"/>
              <w:jc w:val="center"/>
            </w:pPr>
            <w:r>
              <w:rPr>
                <w:rFonts w:ascii="Times New Roman" w:eastAsia="Times New Roman" w:hAnsi="Times New Roman" w:cs="Times New Roman"/>
                <w:spacing w:val="6"/>
                <w:sz w:val="21"/>
              </w:rPr>
              <w:t>Τόπος</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E21785" w:rsidRDefault="00D053BC" w:rsidP="007E4D29">
            <w:pPr>
              <w:spacing w:after="0" w:line="360" w:lineRule="auto"/>
              <w:ind w:right="-143"/>
              <w:jc w:val="center"/>
            </w:pPr>
            <w:r>
              <w:rPr>
                <w:rFonts w:ascii="Times New Roman" w:eastAsia="Times New Roman" w:hAnsi="Times New Roman" w:cs="Times New Roman"/>
                <w:spacing w:val="6"/>
                <w:sz w:val="21"/>
              </w:rPr>
              <w:t>Ημερομηνία</w:t>
            </w:r>
          </w:p>
        </w:tc>
        <w:tc>
          <w:tcPr>
            <w:tcW w:w="132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E21785" w:rsidRDefault="00D053BC" w:rsidP="007E4D29">
            <w:pPr>
              <w:spacing w:after="0" w:line="360" w:lineRule="auto"/>
              <w:ind w:right="-143"/>
              <w:jc w:val="center"/>
            </w:pPr>
            <w:r>
              <w:rPr>
                <w:rFonts w:ascii="Times New Roman" w:eastAsia="Times New Roman" w:hAnsi="Times New Roman" w:cs="Times New Roman"/>
                <w:spacing w:val="6"/>
                <w:sz w:val="21"/>
              </w:rPr>
              <w:t>Ημέρα</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E21785" w:rsidRDefault="00D053BC" w:rsidP="007E4D29">
            <w:pPr>
              <w:spacing w:after="0" w:line="360" w:lineRule="auto"/>
              <w:ind w:right="-143"/>
              <w:jc w:val="center"/>
            </w:pPr>
            <w:r>
              <w:rPr>
                <w:rFonts w:ascii="Times New Roman" w:eastAsia="Times New Roman" w:hAnsi="Times New Roman" w:cs="Times New Roman"/>
                <w:spacing w:val="6"/>
                <w:sz w:val="21"/>
              </w:rPr>
              <w:t>Ώρα</w:t>
            </w:r>
          </w:p>
        </w:tc>
      </w:tr>
      <w:tr w:rsidR="00E21785" w:rsidTr="007E4D29">
        <w:trPr>
          <w:trHeight w:val="1"/>
        </w:trPr>
        <w:tc>
          <w:tcPr>
            <w:tcW w:w="591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E21785" w:rsidRDefault="00D053BC">
            <w:pPr>
              <w:spacing w:after="0" w:line="240" w:lineRule="auto"/>
              <w:ind w:right="-143"/>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ΚΕΝΤΡΟ ΚΟΙΝΩΝΙΚΗΣ ΠΡΟΝΟΙΑΣ ΠΕΡΙΦΕΡΕΙΑΣ ΑΤΤΙΚΗΣ</w:t>
            </w:r>
          </w:p>
          <w:p w:rsidR="00E21785" w:rsidRDefault="00D053BC">
            <w:pPr>
              <w:spacing w:after="0" w:line="240" w:lineRule="auto"/>
              <w:ind w:right="-143"/>
              <w:jc w:val="both"/>
            </w:pPr>
            <w:r>
              <w:rPr>
                <w:rFonts w:ascii="Times New Roman" w:eastAsia="Times New Roman" w:hAnsi="Times New Roman" w:cs="Times New Roman"/>
                <w:color w:val="000000"/>
                <w:sz w:val="21"/>
              </w:rPr>
              <w:t>(Αν. Τσόχα 5 115 21 Αθήνα)</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E21785" w:rsidRDefault="007E4D29" w:rsidP="007E4D29">
            <w:pPr>
              <w:spacing w:after="0" w:line="360" w:lineRule="auto"/>
              <w:ind w:right="-143"/>
              <w:jc w:val="center"/>
              <w:rPr>
                <w:rFonts w:ascii="Times New Roman" w:eastAsia="Calibri" w:hAnsi="Times New Roman" w:cs="Times New Roman"/>
              </w:rPr>
            </w:pPr>
            <w:r>
              <w:rPr>
                <w:rFonts w:ascii="Times New Roman" w:eastAsia="Calibri" w:hAnsi="Times New Roman" w:cs="Times New Roman"/>
              </w:rPr>
              <w:t>26</w:t>
            </w:r>
            <w:r w:rsidR="00D053BC">
              <w:rPr>
                <w:rFonts w:ascii="Times New Roman" w:eastAsia="Calibri" w:hAnsi="Times New Roman" w:cs="Times New Roman"/>
              </w:rPr>
              <w:t>/0</w:t>
            </w:r>
            <w:r w:rsidR="00530A16">
              <w:rPr>
                <w:rFonts w:ascii="Times New Roman" w:eastAsia="Calibri" w:hAnsi="Times New Roman" w:cs="Times New Roman"/>
              </w:rPr>
              <w:t>3</w:t>
            </w:r>
            <w:r w:rsidR="00D053BC">
              <w:rPr>
                <w:rFonts w:ascii="Times New Roman" w:eastAsia="Calibri" w:hAnsi="Times New Roman" w:cs="Times New Roman"/>
              </w:rPr>
              <w:t>/2018</w:t>
            </w:r>
          </w:p>
        </w:tc>
        <w:tc>
          <w:tcPr>
            <w:tcW w:w="132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E21785" w:rsidRDefault="007E4D29" w:rsidP="007E4D29">
            <w:pPr>
              <w:spacing w:after="0" w:line="360" w:lineRule="auto"/>
              <w:ind w:right="-143"/>
              <w:jc w:val="center"/>
              <w:rPr>
                <w:rFonts w:ascii="Times New Roman" w:eastAsia="Calibri" w:hAnsi="Times New Roman" w:cs="Times New Roman"/>
              </w:rPr>
            </w:pPr>
            <w:bookmarkStart w:id="0" w:name="_GoBack"/>
            <w:bookmarkEnd w:id="0"/>
            <w:r>
              <w:rPr>
                <w:rFonts w:ascii="Times New Roman" w:eastAsia="Calibri" w:hAnsi="Times New Roman" w:cs="Times New Roman"/>
              </w:rPr>
              <w:t>Δευτέρα</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E21785" w:rsidRDefault="00D053BC" w:rsidP="007E4D29">
            <w:pPr>
              <w:spacing w:after="0" w:line="360" w:lineRule="auto"/>
              <w:ind w:right="-143"/>
              <w:jc w:val="center"/>
              <w:rPr>
                <w:rFonts w:ascii="Times New Roman" w:hAnsi="Times New Roman" w:cs="Times New Roman"/>
              </w:rPr>
            </w:pPr>
            <w:r>
              <w:rPr>
                <w:rFonts w:ascii="Times New Roman" w:eastAsia="Times New Roman" w:hAnsi="Times New Roman" w:cs="Times New Roman"/>
                <w:spacing w:val="6"/>
                <w:sz w:val="21"/>
              </w:rPr>
              <w:t>10:30πμ</w:t>
            </w:r>
          </w:p>
        </w:tc>
      </w:tr>
    </w:tbl>
    <w:p w:rsidR="00E21785" w:rsidRPr="007E4D29" w:rsidRDefault="00D053BC">
      <w:pPr>
        <w:numPr>
          <w:ilvl w:val="0"/>
          <w:numId w:val="2"/>
        </w:numPr>
        <w:spacing w:after="0" w:line="240" w:lineRule="auto"/>
        <w:ind w:left="567" w:hanging="567"/>
        <w:jc w:val="both"/>
        <w:rPr>
          <w:rFonts w:ascii="Times New Roman" w:eastAsia="Times New Roman" w:hAnsi="Times New Roman" w:cs="Times New Roman"/>
          <w:color w:val="000000"/>
          <w:spacing w:val="-1"/>
          <w:sz w:val="21"/>
        </w:rPr>
      </w:pPr>
      <w:r w:rsidRPr="007E4D29">
        <w:rPr>
          <w:rFonts w:ascii="Times New Roman" w:eastAsia="Times New Roman" w:hAnsi="Times New Roman" w:cs="Times New Roman"/>
          <w:color w:val="000000"/>
          <w:spacing w:val="-1"/>
          <w:sz w:val="21"/>
        </w:rPr>
        <w:t>Οι υποβαλλόμενες, στην παρούσα, προσφορές ισχύουν και δεσμεύουν τους υποψήφιους για εκατόν είκοσι ημέρες (120) ημερολογιακές ημέρες, προσμετρούμενες από την επομένη της ημερομηνίας διενέργειας της αξιολόγησης των προσφορών. Η ισχύς της προσφοράς μπορεί να παρατείνεται, εφόσον τούτο ζητηθεί από την Αναθέτουσα Αρχή για ακόμα 120 ημέρες.</w:t>
      </w:r>
    </w:p>
    <w:p w:rsidR="00E21785" w:rsidRPr="007E4D29" w:rsidRDefault="00D053BC">
      <w:pPr>
        <w:numPr>
          <w:ilvl w:val="0"/>
          <w:numId w:val="2"/>
        </w:numPr>
        <w:spacing w:after="0" w:line="240" w:lineRule="auto"/>
        <w:ind w:left="567" w:hanging="567"/>
        <w:jc w:val="both"/>
        <w:rPr>
          <w:rFonts w:ascii="Times New Roman" w:eastAsia="Times New Roman" w:hAnsi="Times New Roman" w:cs="Times New Roman"/>
          <w:color w:val="000000"/>
          <w:spacing w:val="-1"/>
          <w:sz w:val="21"/>
        </w:rPr>
      </w:pPr>
      <w:r w:rsidRPr="007E4D29">
        <w:rPr>
          <w:rFonts w:ascii="Times New Roman" w:eastAsia="Times New Roman" w:hAnsi="Times New Roman" w:cs="Times New Roman"/>
          <w:color w:val="000000"/>
          <w:spacing w:val="-1"/>
          <w:sz w:val="21"/>
        </w:rPr>
        <w:t>Προσφορές που κατατίθενται μετά την παραπάνω ημερομηνία και ώρα είναι εκπρόθεσμες και επιστρέφονται.</w:t>
      </w:r>
    </w:p>
    <w:p w:rsidR="00E21785" w:rsidRDefault="00D053BC">
      <w:pPr>
        <w:numPr>
          <w:ilvl w:val="0"/>
          <w:numId w:val="2"/>
        </w:numPr>
        <w:spacing w:after="0" w:line="240" w:lineRule="auto"/>
        <w:ind w:left="567" w:hanging="567"/>
        <w:jc w:val="both"/>
        <w:rPr>
          <w:rFonts w:ascii="Times New Roman" w:eastAsia="Times New Roman" w:hAnsi="Times New Roman" w:cs="Times New Roman"/>
          <w:sz w:val="21"/>
        </w:rPr>
      </w:pPr>
      <w:r>
        <w:rPr>
          <w:rFonts w:ascii="Times New Roman" w:eastAsia="Times New Roman" w:hAnsi="Times New Roman" w:cs="Times New Roman"/>
          <w:color w:val="000000"/>
          <w:spacing w:val="-1"/>
          <w:sz w:val="21"/>
        </w:rPr>
        <w:t>Δεν επιτρέπονται εναλλακτικές προσφορές και αντιπροσφορές.</w:t>
      </w:r>
    </w:p>
    <w:p w:rsidR="009823AA" w:rsidRPr="009823AA" w:rsidRDefault="00D053BC" w:rsidP="009823AA">
      <w:pPr>
        <w:numPr>
          <w:ilvl w:val="0"/>
          <w:numId w:val="2"/>
        </w:numPr>
        <w:spacing w:after="0" w:line="240" w:lineRule="auto"/>
        <w:ind w:left="567" w:hanging="567"/>
        <w:jc w:val="both"/>
        <w:rPr>
          <w:rFonts w:ascii="Times New Roman" w:eastAsia="Times New Roman" w:hAnsi="Times New Roman" w:cs="Times New Roman"/>
          <w:sz w:val="21"/>
        </w:rPr>
      </w:pPr>
      <w:r w:rsidRPr="009823AA">
        <w:rPr>
          <w:rFonts w:ascii="Times New Roman" w:eastAsia="Times New Roman" w:hAnsi="Times New Roman" w:cs="Times New Roman"/>
          <w:color w:val="000000"/>
          <w:spacing w:val="-1"/>
          <w:sz w:val="21"/>
        </w:rPr>
        <w:t>Προσφορές δύναται να κατατεθούν είτε για το σύνολο</w:t>
      </w:r>
      <w:r w:rsidR="009823AA" w:rsidRPr="009823AA">
        <w:rPr>
          <w:rFonts w:ascii="Times New Roman" w:eastAsia="Times New Roman" w:hAnsi="Times New Roman" w:cs="Times New Roman"/>
          <w:color w:val="000000"/>
          <w:spacing w:val="-1"/>
          <w:sz w:val="21"/>
        </w:rPr>
        <w:t xml:space="preserve"> είτε για μέρος</w:t>
      </w:r>
      <w:r w:rsidRPr="009823AA">
        <w:rPr>
          <w:rFonts w:ascii="Times New Roman" w:eastAsia="Times New Roman" w:hAnsi="Times New Roman" w:cs="Times New Roman"/>
          <w:color w:val="000000"/>
          <w:spacing w:val="-1"/>
          <w:sz w:val="21"/>
        </w:rPr>
        <w:t xml:space="preserve"> των παρεχόμενων </w:t>
      </w:r>
    </w:p>
    <w:p w:rsidR="00E21785" w:rsidRPr="009823AA" w:rsidRDefault="00D053BC" w:rsidP="009823AA">
      <w:pPr>
        <w:numPr>
          <w:ilvl w:val="0"/>
          <w:numId w:val="2"/>
        </w:numPr>
        <w:spacing w:after="0" w:line="240" w:lineRule="auto"/>
        <w:ind w:left="567" w:hanging="567"/>
        <w:jc w:val="both"/>
        <w:rPr>
          <w:rFonts w:ascii="Times New Roman" w:eastAsia="Times New Roman" w:hAnsi="Times New Roman" w:cs="Times New Roman"/>
          <w:sz w:val="21"/>
        </w:rPr>
      </w:pPr>
      <w:r w:rsidRPr="009823AA">
        <w:rPr>
          <w:rFonts w:ascii="Times New Roman" w:eastAsia="Times New Roman" w:hAnsi="Times New Roman" w:cs="Times New Roman"/>
          <w:color w:val="000000"/>
          <w:sz w:val="21"/>
        </w:rPr>
        <w:t>Η αποσφράγιση των υποψηφιοτήτων και η αξιολόγησή τους γίνεται από τα αρμόδια όργανα της Αναθέτουσας Αρχής (Επιτροπή Αξιολόγησης).</w:t>
      </w:r>
    </w:p>
    <w:p w:rsidR="00E21785" w:rsidRDefault="00D053BC">
      <w:pPr>
        <w:numPr>
          <w:ilvl w:val="0"/>
          <w:numId w:val="2"/>
        </w:numPr>
        <w:spacing w:after="0" w:line="240" w:lineRule="auto"/>
        <w:ind w:left="567" w:hanging="567"/>
        <w:jc w:val="both"/>
        <w:rPr>
          <w:rFonts w:ascii="Times New Roman" w:eastAsia="Times New Roman" w:hAnsi="Times New Roman" w:cs="Times New Roman"/>
          <w:sz w:val="21"/>
        </w:rPr>
      </w:pPr>
      <w:r>
        <w:rPr>
          <w:rFonts w:ascii="Times New Roman" w:eastAsia="Times New Roman" w:hAnsi="Times New Roman" w:cs="Times New Roman"/>
          <w:color w:val="000000"/>
          <w:sz w:val="21"/>
        </w:rPr>
        <w:t>Μετά την υποβολή και αποσφράγιση των προσφορών, διευκρινήσεις, τροποποιήσεις ή αποκρούσεις ή ενστάσεις ή προσφυγές κατά των όρων της Προκήρυξης, δε γίνονται δεκτές και απορρίπτονται ως απαράδεκτες.</w:t>
      </w:r>
    </w:p>
    <w:p w:rsidR="00E21785" w:rsidRDefault="00D053BC">
      <w:pPr>
        <w:numPr>
          <w:ilvl w:val="0"/>
          <w:numId w:val="2"/>
        </w:numPr>
        <w:spacing w:after="0" w:line="240" w:lineRule="auto"/>
        <w:ind w:left="567" w:hanging="567"/>
        <w:jc w:val="both"/>
        <w:rPr>
          <w:rFonts w:ascii="Times New Roman" w:eastAsia="Times New Roman" w:hAnsi="Times New Roman" w:cs="Times New Roman"/>
          <w:sz w:val="21"/>
        </w:rPr>
      </w:pPr>
      <w:r>
        <w:rPr>
          <w:rFonts w:ascii="Times New Roman" w:eastAsia="Times New Roman" w:hAnsi="Times New Roman" w:cs="Times New Roman"/>
          <w:sz w:val="21"/>
        </w:rPr>
        <w:t>Κατά την διενέργεια της αποσφράγισης των προσφορών δικαιούνται να παρίστανται οι προσφέροντες στην πρόκληση ή οι νόμιμοι εκπρόσωποι αυτών που απαραίτητα θα πρέπει να έχουν βεβαίωση εκπροσώπησης.</w:t>
      </w:r>
    </w:p>
    <w:p w:rsidR="00E21785" w:rsidRDefault="00D053BC">
      <w:pPr>
        <w:numPr>
          <w:ilvl w:val="0"/>
          <w:numId w:val="2"/>
        </w:numPr>
        <w:spacing w:after="0" w:line="240" w:lineRule="auto"/>
        <w:ind w:left="567" w:hanging="567"/>
        <w:jc w:val="both"/>
        <w:rPr>
          <w:rFonts w:ascii="Times New Roman" w:eastAsia="Times New Roman" w:hAnsi="Times New Roman" w:cs="Times New Roman"/>
          <w:sz w:val="21"/>
        </w:rPr>
      </w:pPr>
      <w:r>
        <w:rPr>
          <w:rFonts w:ascii="Times New Roman" w:eastAsia="Times New Roman" w:hAnsi="Times New Roman" w:cs="Times New Roman"/>
          <w:sz w:val="21"/>
        </w:rPr>
        <w:t xml:space="preserve">Τεύχη με τους όρους της  Πρόσκλησης δίδονται στην έδρα του Παραρτήματος Προστασίας Παιδιού Αττικής “Η Μητέρα” (Λ. Δημοκρατίας 65, Τ.Κ. 131 22 Ίλιον) </w:t>
      </w:r>
      <w:r w:rsidR="00530A16">
        <w:rPr>
          <w:rFonts w:ascii="Times New Roman" w:eastAsia="Times New Roman" w:hAnsi="Times New Roman" w:cs="Times New Roman"/>
          <w:sz w:val="21"/>
        </w:rPr>
        <w:t>.</w:t>
      </w:r>
      <w:r>
        <w:rPr>
          <w:rFonts w:ascii="Times New Roman" w:eastAsia="Times New Roman" w:hAnsi="Times New Roman" w:cs="Times New Roman"/>
          <w:sz w:val="21"/>
        </w:rPr>
        <w:t xml:space="preserve">Επίσης συμπληρωματικές πληροφορίες δίδονται από τον κ. </w:t>
      </w:r>
      <w:r w:rsidR="00274A5D">
        <w:rPr>
          <w:rFonts w:ascii="Times New Roman" w:eastAsia="Times New Roman" w:hAnsi="Times New Roman" w:cs="Times New Roman"/>
          <w:sz w:val="21"/>
          <w:lang w:val="en-US"/>
        </w:rPr>
        <w:t>A</w:t>
      </w:r>
      <w:r w:rsidR="00274A5D">
        <w:rPr>
          <w:rFonts w:ascii="Times New Roman" w:eastAsia="Times New Roman" w:hAnsi="Times New Roman" w:cs="Times New Roman"/>
          <w:sz w:val="21"/>
        </w:rPr>
        <w:t>. Λουκά</w:t>
      </w:r>
      <w:r>
        <w:rPr>
          <w:rFonts w:ascii="Times New Roman" w:eastAsia="Times New Roman" w:hAnsi="Times New Roman" w:cs="Times New Roman"/>
          <w:sz w:val="21"/>
        </w:rPr>
        <w:t xml:space="preserve"> (</w:t>
      </w:r>
      <w:proofErr w:type="spellStart"/>
      <w:proofErr w:type="gramStart"/>
      <w:r>
        <w:rPr>
          <w:rFonts w:ascii="Times New Roman" w:eastAsia="Times New Roman" w:hAnsi="Times New Roman" w:cs="Times New Roman"/>
          <w:sz w:val="21"/>
        </w:rPr>
        <w:t>τηλ</w:t>
      </w:r>
      <w:proofErr w:type="spellEnd"/>
      <w:r>
        <w:rPr>
          <w:rFonts w:ascii="Times New Roman" w:eastAsia="Times New Roman" w:hAnsi="Times New Roman" w:cs="Times New Roman"/>
          <w:sz w:val="21"/>
        </w:rPr>
        <w:t>.:</w:t>
      </w:r>
      <w:proofErr w:type="gramEnd"/>
      <w:r>
        <w:rPr>
          <w:rFonts w:ascii="Times New Roman" w:eastAsia="Times New Roman" w:hAnsi="Times New Roman" w:cs="Times New Roman"/>
          <w:sz w:val="21"/>
        </w:rPr>
        <w:t xml:space="preserve"> 213- </w:t>
      </w:r>
      <w:r w:rsidR="00274A5D">
        <w:rPr>
          <w:rFonts w:ascii="Times New Roman" w:eastAsia="Times New Roman" w:hAnsi="Times New Roman" w:cs="Times New Roman"/>
          <w:sz w:val="21"/>
        </w:rPr>
        <w:t>20 15 705</w:t>
      </w:r>
      <w:r>
        <w:rPr>
          <w:rFonts w:ascii="Times New Roman" w:eastAsia="Times New Roman" w:hAnsi="Times New Roman" w:cs="Times New Roman"/>
          <w:sz w:val="21"/>
        </w:rPr>
        <w:t xml:space="preserve">) κατά τις εργάσιμες ημέρες και  ώρες.   </w:t>
      </w:r>
    </w:p>
    <w:p w:rsidR="00E21785" w:rsidRDefault="00D053BC">
      <w:pPr>
        <w:numPr>
          <w:ilvl w:val="0"/>
          <w:numId w:val="2"/>
        </w:numPr>
        <w:spacing w:after="0" w:line="240" w:lineRule="auto"/>
        <w:ind w:left="567" w:hanging="567"/>
        <w:jc w:val="both"/>
        <w:rPr>
          <w:rFonts w:ascii="Times New Roman" w:eastAsia="Times New Roman" w:hAnsi="Times New Roman" w:cs="Times New Roman"/>
          <w:sz w:val="21"/>
        </w:rPr>
      </w:pPr>
      <w:r>
        <w:rPr>
          <w:rFonts w:ascii="Times New Roman" w:eastAsia="Times New Roman" w:hAnsi="Times New Roman" w:cs="Times New Roman"/>
          <w:color w:val="000000"/>
          <w:sz w:val="21"/>
        </w:rPr>
        <w:t xml:space="preserve">Κανένας υποψήφιος δεν μπορεί, σε οποιαδήποτε περίπτωση, να επικαλεστεί προφορικές </w:t>
      </w:r>
      <w:r>
        <w:rPr>
          <w:rFonts w:ascii="Times New Roman" w:eastAsia="Times New Roman" w:hAnsi="Times New Roman" w:cs="Times New Roman"/>
          <w:color w:val="000000"/>
          <w:spacing w:val="-1"/>
          <w:sz w:val="21"/>
        </w:rPr>
        <w:t xml:space="preserve">απαντήσεις εκ μέρους οποιουδήποτε υπαλλήλου της Αναθέτουσας Αρχής, σχετικά με τους </w:t>
      </w:r>
      <w:r>
        <w:rPr>
          <w:rFonts w:ascii="Times New Roman" w:eastAsia="Times New Roman" w:hAnsi="Times New Roman" w:cs="Times New Roman"/>
          <w:color w:val="000000"/>
          <w:sz w:val="21"/>
        </w:rPr>
        <w:t>όρους της παρούσας (παρ. 2 αρ.22 Ν.4412/16).</w:t>
      </w:r>
    </w:p>
    <w:p w:rsidR="00E21785" w:rsidRDefault="00D053BC">
      <w:pPr>
        <w:numPr>
          <w:ilvl w:val="0"/>
          <w:numId w:val="2"/>
        </w:numPr>
        <w:spacing w:after="0" w:line="240" w:lineRule="auto"/>
        <w:ind w:left="567" w:hanging="567"/>
        <w:jc w:val="both"/>
        <w:rPr>
          <w:rFonts w:ascii="Times New Roman" w:eastAsia="Times New Roman" w:hAnsi="Times New Roman" w:cs="Times New Roman"/>
          <w:sz w:val="21"/>
        </w:rPr>
      </w:pPr>
      <w:r>
        <w:rPr>
          <w:rFonts w:ascii="Times New Roman" w:eastAsia="Times New Roman" w:hAnsi="Times New Roman" w:cs="Times New Roman"/>
          <w:color w:val="000000"/>
          <w:spacing w:val="-3"/>
          <w:sz w:val="21"/>
        </w:rPr>
        <w:t xml:space="preserve">Η  ημερομηνία υπογραφής των υπεύθυνων δηλώσεων </w:t>
      </w:r>
      <w:r>
        <w:rPr>
          <w:rFonts w:ascii="Times New Roman" w:eastAsia="Times New Roman" w:hAnsi="Times New Roman" w:cs="Times New Roman"/>
          <w:color w:val="000000"/>
          <w:sz w:val="21"/>
        </w:rPr>
        <w:t>θα πρέπει να συμπίπτει με την ημερομηνία υποβολής της προσφοράς (ενημερωμένη υπεύθυνη δήλωση παρ.2 αρ. 79 ν.4412/16), και να αφορά την συγκεκριμένη πρόσκληση (αρχή του επίκαιρου).</w:t>
      </w:r>
    </w:p>
    <w:p w:rsidR="00E21785" w:rsidRDefault="00D053BC">
      <w:pPr>
        <w:numPr>
          <w:ilvl w:val="0"/>
          <w:numId w:val="2"/>
        </w:numPr>
        <w:spacing w:after="0" w:line="240" w:lineRule="auto"/>
        <w:ind w:left="567" w:hanging="567"/>
        <w:jc w:val="both"/>
        <w:rPr>
          <w:rFonts w:ascii="Times New Roman" w:eastAsia="Times New Roman" w:hAnsi="Times New Roman" w:cs="Times New Roman"/>
          <w:sz w:val="21"/>
        </w:rPr>
      </w:pPr>
      <w:r>
        <w:rPr>
          <w:rFonts w:ascii="Times New Roman" w:eastAsia="Times New Roman" w:hAnsi="Times New Roman" w:cs="Times New Roman"/>
          <w:sz w:val="21"/>
        </w:rPr>
        <w:t>Η αναθέτουσα αρχή διατηρεί το δικαίωμα να ζητεί από προσφέροντες και υποψηφίους,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 (παρ. 5 αρ.79 ν.4412/16).</w:t>
      </w:r>
    </w:p>
    <w:p w:rsidR="00E21785" w:rsidRDefault="00D053BC">
      <w:pPr>
        <w:numPr>
          <w:ilvl w:val="0"/>
          <w:numId w:val="2"/>
        </w:numPr>
        <w:spacing w:after="0" w:line="240" w:lineRule="auto"/>
        <w:ind w:left="567" w:hanging="567"/>
        <w:jc w:val="both"/>
        <w:rPr>
          <w:rFonts w:ascii="Times New Roman" w:eastAsia="Times New Roman" w:hAnsi="Times New Roman" w:cs="Times New Roman"/>
          <w:sz w:val="21"/>
        </w:rPr>
      </w:pPr>
      <w:r>
        <w:rPr>
          <w:rFonts w:ascii="Times New Roman" w:eastAsia="Times New Roman" w:hAnsi="Times New Roman" w:cs="Times New Roman"/>
          <w:sz w:val="21"/>
        </w:rPr>
        <w:lastRenderedPageBreak/>
        <w:t>Για ότι δεν προβλέπεται στην παρούσα πρόσκληση ισχύουν οι οικείες διατάξεις - όπως έχουν μέχρι σήμερα τροποποιηθεί και συμπληρωθεί - των νόμων, προεδρικών διαταγμάτων και υπουργικών αποφάσεων που έχουν αναφερθεί στην παρούσα πρόσκληση, τις οποίες θεωρείται ότι γνωρίζουν οι συμμετέχοντες στην πρόκληση και δεν μπορούν να επικαλεστούν άγνοιά τους.</w:t>
      </w:r>
    </w:p>
    <w:p w:rsidR="00571FC0" w:rsidRDefault="00D053BC" w:rsidP="00571FC0">
      <w:pPr>
        <w:numPr>
          <w:ilvl w:val="0"/>
          <w:numId w:val="2"/>
        </w:numPr>
        <w:spacing w:after="0" w:line="240" w:lineRule="auto"/>
        <w:ind w:left="567" w:hanging="567"/>
        <w:jc w:val="both"/>
        <w:rPr>
          <w:rFonts w:ascii="Times New Roman" w:eastAsia="Times New Roman" w:hAnsi="Times New Roman" w:cs="Times New Roman"/>
          <w:sz w:val="21"/>
        </w:rPr>
      </w:pPr>
      <w:r>
        <w:rPr>
          <w:rFonts w:ascii="Times New Roman" w:eastAsia="Times New Roman" w:hAnsi="Times New Roman" w:cs="Times New Roman"/>
          <w:sz w:val="21"/>
        </w:rPr>
        <w:t>Η πρόκληση θα διενεργηθεί σύμφωνα με τα αναφερόμενα στα συνημμένα παραρτήματα που θεωρούνται αναπόσπαστο μέρος της παρούσας ως εξής:</w:t>
      </w:r>
    </w:p>
    <w:p w:rsidR="00E21785" w:rsidRPr="00571FC0" w:rsidRDefault="00D053BC" w:rsidP="00571FC0">
      <w:pPr>
        <w:spacing w:after="0" w:line="240" w:lineRule="auto"/>
        <w:ind w:left="567"/>
        <w:jc w:val="both"/>
        <w:rPr>
          <w:rFonts w:ascii="Times New Roman" w:eastAsia="Times New Roman" w:hAnsi="Times New Roman" w:cs="Times New Roman"/>
          <w:sz w:val="21"/>
        </w:rPr>
      </w:pPr>
      <w:r w:rsidRPr="00571FC0">
        <w:rPr>
          <w:rFonts w:ascii="Times New Roman" w:eastAsia="Times New Roman" w:hAnsi="Times New Roman" w:cs="Times New Roman"/>
          <w:sz w:val="21"/>
        </w:rPr>
        <w:t>ΠΑΡΑΡΤΗΜΑ  Α - ΓΕΝΙΚΟΙ ΟΡΟΙ</w:t>
      </w:r>
    </w:p>
    <w:p w:rsidR="00E21785" w:rsidRDefault="00D053BC">
      <w:pPr>
        <w:spacing w:after="0" w:line="240" w:lineRule="auto"/>
        <w:ind w:left="567"/>
        <w:jc w:val="both"/>
        <w:rPr>
          <w:rFonts w:ascii="Times New Roman" w:eastAsia="Times New Roman" w:hAnsi="Times New Roman" w:cs="Times New Roman"/>
          <w:sz w:val="21"/>
        </w:rPr>
      </w:pPr>
      <w:r>
        <w:rPr>
          <w:rFonts w:ascii="Times New Roman" w:eastAsia="Times New Roman" w:hAnsi="Times New Roman" w:cs="Times New Roman"/>
          <w:sz w:val="21"/>
        </w:rPr>
        <w:t>ΠΑΡΑΡΤΗΜΑ  Β - ΤΕΧΝΙΚΕΣ ΠΡΟΔΙΑΓΡΑΦΕΣ - ΠΕΡΙΓΡΑΦΗ</w:t>
      </w:r>
    </w:p>
    <w:p w:rsidR="00E21785" w:rsidRDefault="00D053BC">
      <w:pPr>
        <w:spacing w:after="0" w:line="240" w:lineRule="auto"/>
        <w:ind w:left="567"/>
        <w:jc w:val="both"/>
        <w:rPr>
          <w:rFonts w:ascii="Times New Roman" w:eastAsia="Times New Roman" w:hAnsi="Times New Roman" w:cs="Times New Roman"/>
          <w:sz w:val="21"/>
        </w:rPr>
      </w:pPr>
      <w:r>
        <w:rPr>
          <w:rFonts w:ascii="Times New Roman" w:eastAsia="Times New Roman" w:hAnsi="Times New Roman" w:cs="Times New Roman"/>
          <w:sz w:val="21"/>
        </w:rPr>
        <w:t>ΠΑΡΑΡΤΗΜΑ  Γ-  ΥΠΟΔΕΙΓΜΑ ΣΥΜΒΑΣΗΣ</w:t>
      </w:r>
    </w:p>
    <w:p w:rsidR="00E21785" w:rsidRDefault="00E21785">
      <w:pPr>
        <w:spacing w:after="0" w:line="240" w:lineRule="auto"/>
        <w:jc w:val="both"/>
        <w:rPr>
          <w:rFonts w:ascii="Times New Roman" w:eastAsia="Times New Roman" w:hAnsi="Times New Roman" w:cs="Times New Roman"/>
          <w:sz w:val="21"/>
        </w:rPr>
      </w:pP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Η </w:t>
      </w:r>
      <w:proofErr w:type="spellStart"/>
      <w:r>
        <w:rPr>
          <w:rFonts w:ascii="Times New Roman" w:eastAsia="Times New Roman" w:hAnsi="Times New Roman" w:cs="Times New Roman"/>
          <w:sz w:val="21"/>
        </w:rPr>
        <w:t>συντάξασα</w:t>
      </w:r>
      <w:proofErr w:type="spellEnd"/>
      <w:r>
        <w:rPr>
          <w:rFonts w:ascii="Times New Roman" w:eastAsia="Times New Roman" w:hAnsi="Times New Roman" w:cs="Times New Roman"/>
          <w:sz w:val="21"/>
        </w:rPr>
        <w:t xml:space="preserve">                                                                   Η ΠΡΟΕΔΡΟΣ ΤΟΥ Δ.Σ. ΤΟΥ Κ.Κ.Π.Π</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E21785" w:rsidRDefault="00D053BC">
      <w:pPr>
        <w:spacing w:after="0" w:line="240" w:lineRule="auto"/>
        <w:jc w:val="both"/>
        <w:rPr>
          <w:rFonts w:ascii="Times New Roman" w:eastAsia="Times New Roman" w:hAnsi="Times New Roman" w:cs="Times New Roman"/>
          <w:b/>
          <w:caps/>
          <w:sz w:val="21"/>
        </w:rPr>
      </w:pPr>
      <w:r>
        <w:rPr>
          <w:rFonts w:ascii="Times New Roman" w:eastAsia="Times New Roman" w:hAnsi="Times New Roman" w:cs="Times New Roman"/>
          <w:sz w:val="21"/>
        </w:rPr>
        <w:t xml:space="preserve">    Μ. ΝΤΟΒΟΛΟΥ                                                                               Σ. ΚΩΝΣΤΑΝΤΕΛΛΙΑ</w:t>
      </w:r>
    </w:p>
    <w:p w:rsidR="007E4D29" w:rsidRDefault="007E4D29">
      <w:pPr>
        <w:keepNext/>
        <w:spacing w:after="0" w:line="240" w:lineRule="auto"/>
        <w:jc w:val="both"/>
        <w:rPr>
          <w:rFonts w:ascii="Times New Roman" w:eastAsia="Times New Roman" w:hAnsi="Times New Roman" w:cs="Times New Roman"/>
          <w:b/>
          <w:caps/>
          <w:sz w:val="21"/>
        </w:rPr>
      </w:pPr>
    </w:p>
    <w:p w:rsidR="007E4D29" w:rsidRDefault="007E4D29">
      <w:pPr>
        <w:keepNext/>
        <w:spacing w:after="0" w:line="240" w:lineRule="auto"/>
        <w:jc w:val="both"/>
        <w:rPr>
          <w:rFonts w:ascii="Times New Roman" w:eastAsia="Times New Roman" w:hAnsi="Times New Roman" w:cs="Times New Roman"/>
          <w:b/>
          <w:caps/>
          <w:sz w:val="21"/>
        </w:rPr>
      </w:pPr>
    </w:p>
    <w:p w:rsidR="00E21785" w:rsidRDefault="00D053BC" w:rsidP="007E4D29">
      <w:pPr>
        <w:keepNext/>
        <w:spacing w:after="0" w:line="240" w:lineRule="auto"/>
        <w:jc w:val="center"/>
        <w:rPr>
          <w:rFonts w:ascii="Times New Roman" w:eastAsia="Times New Roman" w:hAnsi="Times New Roman" w:cs="Times New Roman"/>
          <w:b/>
          <w:sz w:val="21"/>
        </w:rPr>
      </w:pPr>
      <w:r>
        <w:rPr>
          <w:rFonts w:ascii="Times New Roman" w:eastAsia="Times New Roman" w:hAnsi="Times New Roman" w:cs="Times New Roman"/>
          <w:b/>
          <w:caps/>
          <w:sz w:val="21"/>
        </w:rPr>
        <w:t xml:space="preserve">ΠΑΡΑΡΤΗΜΑ Α -  </w:t>
      </w:r>
      <w:r>
        <w:rPr>
          <w:rFonts w:ascii="Times New Roman" w:eastAsia="Times New Roman" w:hAnsi="Times New Roman" w:cs="Times New Roman"/>
          <w:b/>
          <w:sz w:val="21"/>
        </w:rPr>
        <w:t>ΓΕΝΙΚΟΙ ΟΡΟΙ</w:t>
      </w:r>
    </w:p>
    <w:p w:rsidR="00E21785" w:rsidRDefault="00E21785">
      <w:pPr>
        <w:keepNext/>
        <w:spacing w:after="0" w:line="240" w:lineRule="auto"/>
        <w:jc w:val="both"/>
        <w:rPr>
          <w:rFonts w:ascii="Times New Roman" w:eastAsia="Times New Roman" w:hAnsi="Times New Roman" w:cs="Times New Roman"/>
          <w:b/>
          <w:i/>
          <w:sz w:val="21"/>
          <w:u w:val="single"/>
        </w:rPr>
      </w:pPr>
    </w:p>
    <w:p w:rsidR="00E21785" w:rsidRDefault="00D053BC">
      <w:pPr>
        <w:keepNext/>
        <w:spacing w:after="0" w:line="240" w:lineRule="auto"/>
        <w:jc w:val="both"/>
        <w:rPr>
          <w:rFonts w:ascii="Times New Roman" w:eastAsia="Times New Roman" w:hAnsi="Times New Roman" w:cs="Times New Roman"/>
          <w:b/>
          <w:i/>
          <w:sz w:val="21"/>
        </w:rPr>
      </w:pPr>
      <w:r>
        <w:rPr>
          <w:rFonts w:ascii="Times New Roman" w:eastAsia="Times New Roman" w:hAnsi="Times New Roman" w:cs="Times New Roman"/>
          <w:b/>
          <w:i/>
          <w:sz w:val="21"/>
        </w:rPr>
        <w:t>Άρθρο 1</w:t>
      </w:r>
      <w:r>
        <w:rPr>
          <w:rFonts w:ascii="Times New Roman" w:eastAsia="Times New Roman" w:hAnsi="Times New Roman" w:cs="Times New Roman"/>
          <w:b/>
          <w:i/>
          <w:sz w:val="21"/>
          <w:vertAlign w:val="superscript"/>
        </w:rPr>
        <w:t xml:space="preserve">ο </w:t>
      </w:r>
      <w:r>
        <w:rPr>
          <w:rFonts w:ascii="Times New Roman" w:eastAsia="Times New Roman" w:hAnsi="Times New Roman" w:cs="Times New Roman"/>
          <w:b/>
          <w:i/>
          <w:sz w:val="21"/>
        </w:rPr>
        <w:t>: Δικαίωμα συμμετοχής, Προσόντα και Δικαιολογητικά συμμετοχής.</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Όσοι επιθυμούν να συμμετάσχουν στην πρόκληση θα πρέπει να υποβάλλουν την προσφορά τους με τα απαραίτητα δικαιολογητικά στο πρωτόκολλο της έδρας του Κ.Κ.Π.Π.Α. (Αν. Τσόχα 5, 115 21 Αθήνα).  </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Εμπρόθεσμες θεωρούνται οι προσφορές που θα έχουν περιέλθει στην Υπηρεσία μέχρι την παραπάνω ημερομηνία και ώρα.</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Δε θα ληφθούν υπ’ όψη προσφορές που ταχυδρομήθηκαν έγκαιρα, αλλά δεν έφτασαν στο Κ.Κ.Π.Π.Α. έγκαιρα.</w:t>
      </w:r>
    </w:p>
    <w:p w:rsidR="00E21785" w:rsidRDefault="00E21785">
      <w:pPr>
        <w:spacing w:after="0" w:line="240" w:lineRule="auto"/>
        <w:jc w:val="both"/>
        <w:rPr>
          <w:rFonts w:ascii="Times New Roman" w:eastAsia="Times New Roman" w:hAnsi="Times New Roman" w:cs="Times New Roman"/>
          <w:b/>
          <w:sz w:val="21"/>
        </w:rPr>
      </w:pP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 xml:space="preserve">1. Δικαίωμα συμμετοχής </w:t>
      </w:r>
      <w:r>
        <w:rPr>
          <w:rFonts w:ascii="Times New Roman" w:eastAsia="Times New Roman" w:hAnsi="Times New Roman" w:cs="Times New Roman"/>
          <w:sz w:val="21"/>
        </w:rPr>
        <w:t>στην πρόκληση έχουν</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α) Φυσικά πρόσωπα  τα οποία έχουν συνάφεια με το αντικείμενο και ειδική εκπαίδευση και είναι πιστοποιημένα για το συγκεκριμένο έργο της παρούσας πρόσκλησης.</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β) Νομικά πρόσωπα δημοσίου και ιδιωτικού δικαίου της ημεδαπής με συνάφεια στο αντικείμενο της πρόσκλησης και ειδική πιστοποίηση εφόσον απαιτείται. </w:t>
      </w:r>
    </w:p>
    <w:p w:rsidR="00E21785" w:rsidRDefault="00E21785">
      <w:pPr>
        <w:keepNext/>
        <w:spacing w:after="0" w:line="240" w:lineRule="auto"/>
        <w:jc w:val="both"/>
        <w:rPr>
          <w:rFonts w:ascii="Times New Roman" w:eastAsia="Times New Roman" w:hAnsi="Times New Roman" w:cs="Times New Roman"/>
          <w:b/>
          <w:i/>
          <w:sz w:val="21"/>
          <w:u w:val="single"/>
        </w:rPr>
      </w:pPr>
    </w:p>
    <w:p w:rsidR="00E21785" w:rsidRDefault="00D053BC">
      <w:pPr>
        <w:spacing w:after="0" w:line="240" w:lineRule="auto"/>
        <w:rPr>
          <w:rFonts w:ascii="Times New Roman" w:eastAsia="Times New Roman" w:hAnsi="Times New Roman" w:cs="Times New Roman"/>
          <w:b/>
          <w:sz w:val="21"/>
        </w:rPr>
      </w:pPr>
      <w:r>
        <w:rPr>
          <w:rFonts w:ascii="Times New Roman" w:eastAsia="Times New Roman" w:hAnsi="Times New Roman" w:cs="Times New Roman"/>
          <w:b/>
          <w:sz w:val="21"/>
        </w:rPr>
        <w:t>2.Προσόντα και δικαιολογητικά συμμετοχής (αρ. 73,74 &amp; 79 ν.4412/16).</w:t>
      </w:r>
    </w:p>
    <w:p w:rsidR="00E21785" w:rsidRDefault="00D053BC">
      <w:pPr>
        <w:spacing w:after="0" w:line="240" w:lineRule="auto"/>
        <w:jc w:val="both"/>
        <w:rPr>
          <w:rFonts w:ascii="Times New Roman" w:eastAsia="Times New Roman" w:hAnsi="Times New Roman" w:cs="Times New Roman"/>
          <w:b/>
          <w:sz w:val="21"/>
        </w:rPr>
      </w:pPr>
      <w:r>
        <w:rPr>
          <w:rFonts w:ascii="Times New Roman" w:eastAsia="Times New Roman" w:hAnsi="Times New Roman" w:cs="Times New Roman"/>
          <w:sz w:val="21"/>
        </w:rPr>
        <w:t>Οι συμμετέχοντες στην πρόκληση πρέπει να υποβάλουν μαζί με την προσφορά τους, τα εξής, επί ποινή απόρριψης, δικαιολογητικά:</w:t>
      </w:r>
      <w:r>
        <w:rPr>
          <w:rFonts w:ascii="Times New Roman" w:eastAsia="Times New Roman" w:hAnsi="Times New Roman" w:cs="Times New Roman"/>
          <w:b/>
          <w:sz w:val="21"/>
        </w:rPr>
        <w:tab/>
      </w:r>
    </w:p>
    <w:p w:rsidR="00E21785" w:rsidRDefault="00D053BC">
      <w:pPr>
        <w:tabs>
          <w:tab w:val="left" w:pos="900"/>
        </w:tabs>
        <w:spacing w:after="0" w:line="240" w:lineRule="auto"/>
        <w:jc w:val="both"/>
        <w:rPr>
          <w:rFonts w:ascii="Times New Roman" w:eastAsia="Times New Roman" w:hAnsi="Times New Roman" w:cs="Times New Roman"/>
          <w:b/>
          <w:sz w:val="21"/>
        </w:rPr>
      </w:pPr>
      <w:r>
        <w:rPr>
          <w:rFonts w:ascii="Times New Roman" w:eastAsia="Times New Roman" w:hAnsi="Times New Roman" w:cs="Times New Roman"/>
          <w:b/>
          <w:sz w:val="21"/>
        </w:rPr>
        <w:t>Α. Φυσικά Πρόσωπα</w:t>
      </w:r>
    </w:p>
    <w:p w:rsidR="00E21785" w:rsidRDefault="00D053BC">
      <w:pPr>
        <w:tabs>
          <w:tab w:val="left" w:pos="90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 xml:space="preserve">1. </w:t>
      </w:r>
      <w:r>
        <w:rPr>
          <w:rFonts w:ascii="Times New Roman" w:eastAsia="Times New Roman" w:hAnsi="Times New Roman" w:cs="Times New Roman"/>
          <w:sz w:val="21"/>
        </w:rPr>
        <w:t>Παραστατικά εκπροσώπησης, εάν η συμμετοχή γίνεται δια αντιπροσώπων (άρθρο 93 του Ν.4412/16).</w:t>
      </w:r>
    </w:p>
    <w:p w:rsidR="00E21785" w:rsidRDefault="00D053BC">
      <w:pPr>
        <w:tabs>
          <w:tab w:val="left" w:pos="90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2</w:t>
      </w:r>
      <w:r>
        <w:rPr>
          <w:rFonts w:ascii="Times New Roman" w:eastAsia="Times New Roman" w:hAnsi="Times New Roman" w:cs="Times New Roman"/>
          <w:sz w:val="21"/>
        </w:rPr>
        <w:t>. Απλό φωτοαντίγραφο του τίτλου σπουδών τους, εφόσον προέρχονται από Ελληνικό Ίδρυμα Ανώτατης Εκπαίδευσης, ειδικοτήτων αντίστοιχων με το αντικείμενο της παρούσας πρόσκλησης.</w:t>
      </w:r>
    </w:p>
    <w:p w:rsidR="00E21785" w:rsidRDefault="00D053BC">
      <w:pPr>
        <w:tabs>
          <w:tab w:val="left" w:pos="90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3.</w:t>
      </w:r>
      <w:r>
        <w:rPr>
          <w:rFonts w:ascii="Times New Roman" w:eastAsia="Times New Roman" w:hAnsi="Times New Roman" w:cs="Times New Roman"/>
          <w:sz w:val="21"/>
        </w:rPr>
        <w:t xml:space="preserve"> Αντίγραφο του τίτλου σπουδών τους, εφόσον προέρχονται από </w:t>
      </w:r>
      <w:proofErr w:type="spellStart"/>
      <w:r>
        <w:rPr>
          <w:rFonts w:ascii="Times New Roman" w:eastAsia="Times New Roman" w:hAnsi="Times New Roman" w:cs="Times New Roman"/>
          <w:sz w:val="21"/>
        </w:rPr>
        <w:t>από</w:t>
      </w:r>
      <w:proofErr w:type="spellEnd"/>
      <w:r>
        <w:rPr>
          <w:rFonts w:ascii="Times New Roman" w:eastAsia="Times New Roman" w:hAnsi="Times New Roman" w:cs="Times New Roman"/>
          <w:sz w:val="21"/>
        </w:rPr>
        <w:t xml:space="preserve"> ισοδύναμο και συναφές Ανώτατο Ίδρυμα Εκπαίδευσης του εξωτερικού, νομίμως επικυρωμένο και μεταφρασμένο.</w:t>
      </w:r>
    </w:p>
    <w:p w:rsidR="00E21785" w:rsidRDefault="00D053BC">
      <w:pPr>
        <w:tabs>
          <w:tab w:val="left" w:pos="90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 xml:space="preserve">4. </w:t>
      </w:r>
      <w:r>
        <w:rPr>
          <w:rFonts w:ascii="Times New Roman" w:eastAsia="Times New Roman" w:hAnsi="Times New Roman" w:cs="Times New Roman"/>
          <w:sz w:val="21"/>
        </w:rPr>
        <w:t xml:space="preserve">Απλό φωτοαντίγραφο αναγνώρισης ισοτιμίας πτυχίων της αλλοδαπής από το ΔΟΑΤΑΠ. </w:t>
      </w:r>
    </w:p>
    <w:p w:rsidR="00E21785" w:rsidRDefault="00D053BC">
      <w:pPr>
        <w:tabs>
          <w:tab w:val="left" w:pos="90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5.</w:t>
      </w:r>
      <w:r>
        <w:rPr>
          <w:rFonts w:ascii="Times New Roman" w:eastAsia="Times New Roman" w:hAnsi="Times New Roman" w:cs="Times New Roman"/>
          <w:sz w:val="21"/>
        </w:rPr>
        <w:t xml:space="preserve"> Αναλυτικό βιογραφικό σημείωμα.</w:t>
      </w:r>
    </w:p>
    <w:p w:rsidR="00E21785" w:rsidRDefault="00D053BC">
      <w:pPr>
        <w:tabs>
          <w:tab w:val="left" w:pos="90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6.</w:t>
      </w:r>
      <w:r>
        <w:rPr>
          <w:rFonts w:ascii="Times New Roman" w:eastAsia="Times New Roman" w:hAnsi="Times New Roman" w:cs="Times New Roman"/>
          <w:sz w:val="21"/>
        </w:rPr>
        <w:t xml:space="preserve"> Απλά φωτοαντίγραφα των βεβαιώσεων προϋπηρεσίας ή σχετικές συστατικές επιστολές ή άλλως αποδεικνυόμενη συναφής επαγγελματική εμπειρία, υπό την προϋπόθεση ότι θα συνοδεύονται από σχετική υπεύθυνη δήλωση του Ν. 1599/1986 με την οποία θα βεβαιώνεται η εγκυρότητά τους και ότι αποτελούν πιστά φωτοαντίγραφα εκ των πρωτοτύπων, τα οποία τηρεί ο ενδιαφερόμενος στο αρχείο του. </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7</w:t>
      </w:r>
      <w:r>
        <w:rPr>
          <w:rFonts w:ascii="Times New Roman" w:eastAsia="Times New Roman" w:hAnsi="Times New Roman" w:cs="Times New Roman"/>
          <w:sz w:val="21"/>
        </w:rPr>
        <w:t xml:space="preserve">. Απόσπασμα ποινικού μητρώου έκδοσης του τελευταίου τριμήνου πριν από την ημερομηνία διενέργειας του διαγωνισμού, από το οποίο να προκύπτει, ότι δεν έχουν καταδικαστεί με τελεσίδικη καταδικαστική απόφαση για τα αδικήματα της παρ. 1 του αρ.73 του Ν.4412/16, όπως επίσης δεν έχουν καταδικαστεί, για κάποιο αδίκημα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 Σε περίπτωση αδυναμίας προσκόμισης του που δεν οφείλεται σε υπαιτιότητα του υποψηφίου, δύναται να κατατεθεί υπεύθυνη δήλωση περί προσκόμισης του πριν την υπογραφή της σύμβασης. </w:t>
      </w:r>
    </w:p>
    <w:p w:rsidR="00E21785" w:rsidRDefault="00D053BC">
      <w:pPr>
        <w:tabs>
          <w:tab w:val="left" w:pos="90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8.</w:t>
      </w:r>
      <w:r>
        <w:rPr>
          <w:rFonts w:ascii="Times New Roman" w:eastAsia="Times New Roman" w:hAnsi="Times New Roman" w:cs="Times New Roman"/>
          <w:sz w:val="21"/>
        </w:rPr>
        <w:t xml:space="preserve"> Πιστοποιητικό που εκδίδεται από αρμόδια κατά περίπτωση αρχή, από το οποίο να προκύπτει ότι κατά την ημερομηνία αποσφράγισης, είναι ενήμεροι ως προς τις φορολογικές τους υποχρεώσεις – φορολογική </w:t>
      </w:r>
      <w:r>
        <w:rPr>
          <w:rFonts w:ascii="Times New Roman" w:eastAsia="Times New Roman" w:hAnsi="Times New Roman" w:cs="Times New Roman"/>
          <w:sz w:val="21"/>
        </w:rPr>
        <w:lastRenderedPageBreak/>
        <w:t>ενημερότητα για συμμετοχή σε διαγωνισμό. Σε περίπτωση αδυναμίας προσκόμισης του που δεν οφείλεται σε υπαιτιότητα του υποψηφίου, δύναται να κατατεθεί υπεύθυνη δήλωση περί προσκόμισης του πριν την υπογραφή της σύμβασης.</w:t>
      </w:r>
    </w:p>
    <w:p w:rsidR="00E21785" w:rsidRDefault="00D053BC">
      <w:pPr>
        <w:tabs>
          <w:tab w:val="left" w:pos="90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9.</w:t>
      </w:r>
      <w:r>
        <w:rPr>
          <w:rFonts w:ascii="Times New Roman" w:eastAsia="Times New Roman" w:hAnsi="Times New Roman" w:cs="Times New Roman"/>
          <w:sz w:val="21"/>
        </w:rPr>
        <w:t xml:space="preserve"> Πιστοποιητικό που εκδίδεται από αρμόδια κατά περίπτωση αρχή, από το οποίο να προκύπτει ότι κατά την ημερομηνία αποσφράγισης, είναι ενήμεροι ως προς τις υποχρεώσεις τους που αφορούν τις εισφορές κοινωνικής ασφάλισης, τόσο κύριας όσο και επικουρικής. Σε περίπτωση αδυναμίας προσκόμισης του που δεν οφείλεται σε υπαιτιότητα του υποψηφίου, δύναται να κατατεθεί υπεύθυνη δήλωση περί προσκόμισης του πριν την υπογραφή της σύμβασης.</w:t>
      </w:r>
    </w:p>
    <w:p w:rsidR="00E21785" w:rsidRPr="007E4D29" w:rsidRDefault="00D053BC" w:rsidP="007E4D29">
      <w:pPr>
        <w:tabs>
          <w:tab w:val="left" w:pos="90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10</w:t>
      </w:r>
      <w:r>
        <w:rPr>
          <w:rFonts w:ascii="Times New Roman" w:eastAsia="Times New Roman" w:hAnsi="Times New Roman" w:cs="Times New Roman"/>
          <w:sz w:val="21"/>
        </w:rPr>
        <w:t>. Υπεύθυνη δήλωση υπογεγραμμένη (χωρίς θεώρηση) στην οποία θα δηλώνει ότι έχει λάβει πλήρη γνώση των όρων που απαιτούνται για την παροχή της συγκεκριμένης υπηρεσίας και εφόσον τελικώς αναδειχθεί ανάδοχος θα εκπληρώσει τις συμβατικές υποχρεώσεις του σε πλήρη συμφωνία με τις τεχνικές προδιαγραφές της παρούσας.</w:t>
      </w:r>
    </w:p>
    <w:p w:rsidR="00E21785" w:rsidRDefault="00E21785">
      <w:pPr>
        <w:spacing w:after="0" w:line="240" w:lineRule="auto"/>
        <w:jc w:val="both"/>
        <w:rPr>
          <w:rFonts w:ascii="Times New Roman" w:eastAsia="Times New Roman" w:hAnsi="Times New Roman" w:cs="Times New Roman"/>
          <w:b/>
          <w:sz w:val="21"/>
        </w:rPr>
      </w:pPr>
    </w:p>
    <w:p w:rsidR="00E21785" w:rsidRDefault="00D053BC">
      <w:pPr>
        <w:spacing w:after="0" w:line="240" w:lineRule="auto"/>
        <w:jc w:val="both"/>
        <w:rPr>
          <w:rFonts w:ascii="Times New Roman" w:eastAsia="Times New Roman" w:hAnsi="Times New Roman" w:cs="Times New Roman"/>
          <w:b/>
          <w:sz w:val="21"/>
        </w:rPr>
      </w:pPr>
      <w:r>
        <w:rPr>
          <w:rFonts w:ascii="Times New Roman" w:eastAsia="Times New Roman" w:hAnsi="Times New Roman" w:cs="Times New Roman"/>
          <w:b/>
          <w:sz w:val="21"/>
        </w:rPr>
        <w:t>Β. Νομικά Πρόσωπα</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 xml:space="preserve">1. </w:t>
      </w:r>
      <w:r>
        <w:rPr>
          <w:rFonts w:ascii="Times New Roman" w:eastAsia="Times New Roman" w:hAnsi="Times New Roman" w:cs="Times New Roman"/>
          <w:sz w:val="21"/>
        </w:rPr>
        <w:t>Τα δικαιολογητικά 1 και 2 της  παραγράφου Α “</w:t>
      </w:r>
      <w:r>
        <w:rPr>
          <w:rFonts w:ascii="Times New Roman" w:eastAsia="Times New Roman" w:hAnsi="Times New Roman" w:cs="Times New Roman"/>
          <w:i/>
          <w:sz w:val="21"/>
        </w:rPr>
        <w:t>Φυσικά Πρόσωπα”</w:t>
      </w:r>
      <w:r>
        <w:rPr>
          <w:rFonts w:ascii="Times New Roman" w:eastAsia="Times New Roman" w:hAnsi="Times New Roman" w:cs="Times New Roman"/>
          <w:sz w:val="21"/>
        </w:rPr>
        <w:t>. Διευκρινίζεται ότι οι απαιτούμενες κατά τα ανωτέρω υπεύθυνες δηλώσεις υπογράφονται από τους διαχειριστές, στις περιπτώσεις Ε.Π.Ε., Ο.Ε. και Ε.Ε. και από τον Νόμιμο Εκπρόσωπο, στις περιπτώσεις Α.Ε.</w:t>
      </w:r>
    </w:p>
    <w:p w:rsidR="00E21785" w:rsidRDefault="00D053BC">
      <w:pPr>
        <w:tabs>
          <w:tab w:val="left" w:pos="851"/>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 xml:space="preserve">2. </w:t>
      </w:r>
      <w:r>
        <w:rPr>
          <w:rFonts w:ascii="Times New Roman" w:eastAsia="Times New Roman" w:hAnsi="Times New Roman" w:cs="Times New Roman"/>
          <w:sz w:val="21"/>
        </w:rPr>
        <w:t>Όλα τα νομιμοποιητικά έγγραφα κάθε συμμετέχοντος για την απόδειξη των ανωτέρω ιδιοτήτων και της εξουσίας έκδοσης παραστατικού εκπροσώπησης ( αρ. 93 Ν.4412/16). Συγκεκριμένα:</w:t>
      </w:r>
    </w:p>
    <w:p w:rsidR="00E21785" w:rsidRDefault="00D053BC">
      <w:pPr>
        <w:tabs>
          <w:tab w:val="left" w:pos="851"/>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ΦΕΚ σύστασης της εταιρείας και των τυχόν τροποποιήσεων αυτής, ή οποιοδήποτε άλλο νομιμοποιητικό έγγραφο περί σύστασης της εταιρείας ή που αποδεικνύει τη σύσταση της σύμφωνα με τις οικείες διατάξεις,</w:t>
      </w:r>
    </w:p>
    <w:p w:rsidR="00E21785" w:rsidRDefault="00D053BC">
      <w:pPr>
        <w:tabs>
          <w:tab w:val="left" w:pos="851"/>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ΦΕΚ εκπροσωπήσεως της εταιρείας και ελλείψει αυτού σε περίπτωση που ακόμα δεν έχει δημοσιευθεί, πρωτότυπο ακριβές απόσπασμα από τα πρακτικά του Δ.Σ. της εταιρείας που να προκύπτει η εκπροσώπησή της ή εν ελλείψει αυτού πιστοποιητικό εκπροσώπησης του ΓΕΜΗ,</w:t>
      </w:r>
    </w:p>
    <w:p w:rsidR="00E21785" w:rsidRDefault="00D053BC">
      <w:pPr>
        <w:tabs>
          <w:tab w:val="left" w:pos="851"/>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Καταστατικό θεωρημένο από την αρμόδια αρχή ή βεβαίωση της κατά περίπτωση αρμόδιας αρχής από την οποία να προκύπτουν οι τυχόν μεταβολές που έχουν επέλθει στο καταστατικό του νομικού προσώπου με ΦΕΚ ή σχετικές συμβολαιογραφικές πράξεις,</w:t>
      </w:r>
    </w:p>
    <w:p w:rsidR="00E21785" w:rsidRDefault="00D053BC">
      <w:pPr>
        <w:tabs>
          <w:tab w:val="left" w:pos="851"/>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3.</w:t>
      </w:r>
      <w:r>
        <w:rPr>
          <w:rFonts w:ascii="Times New Roman" w:eastAsia="Times New Roman" w:hAnsi="Times New Roman" w:cs="Times New Roman"/>
          <w:sz w:val="21"/>
        </w:rPr>
        <w:t xml:space="preserve"> Πίνακας Ομάδας Έργου με ονομαστική αναφορά των ειδικευμένων επαγγελματιών που θα παρέχουν τις ζητούμενες υπηρεσίες, συνημμένων των ατομικών δικαιολογητικών τους 3,4,5,6,7,8 της παραγράφου Α “</w:t>
      </w:r>
      <w:r>
        <w:rPr>
          <w:rFonts w:ascii="Times New Roman" w:eastAsia="Times New Roman" w:hAnsi="Times New Roman" w:cs="Times New Roman"/>
          <w:i/>
          <w:sz w:val="21"/>
        </w:rPr>
        <w:t>Φυσικά Πρόσωπα”.</w:t>
      </w:r>
    </w:p>
    <w:p w:rsidR="00E21785" w:rsidRDefault="00D053BC">
      <w:pPr>
        <w:tabs>
          <w:tab w:val="left" w:pos="851"/>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4.</w:t>
      </w:r>
      <w:r>
        <w:rPr>
          <w:rFonts w:ascii="Times New Roman" w:eastAsia="Times New Roman" w:hAnsi="Times New Roman" w:cs="Times New Roman"/>
          <w:sz w:val="21"/>
        </w:rPr>
        <w:t xml:space="preserve"> Βεβαίωση εγγραφής (αν απαιτείται από τις ισχύουσες διατάξεις) σε σύλλογο, επιμελητήριο ή όπου άλλου υποχρεούται να είναι εγγεγραμμένος, σύμφωνα με την κείμενη νομοθεσία για την επαγγελματική δραστηριότητα που ασκεί, εκδόσεως τελευταίου εξαμήνου, βάσει της ημερομηνίας διενέργειας της πρόσκλησης από το οποίο να προκύπτει ότι μπορεί να παράσχει την σχετική υπηρεσία (παρ. 2 αρ. 75 Ν.4412/16),</w:t>
      </w:r>
    </w:p>
    <w:p w:rsidR="00E21785" w:rsidRDefault="00D053BC">
      <w:pPr>
        <w:tabs>
          <w:tab w:val="left" w:pos="851"/>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Σε περίπτωση που δεν απαιτείται από τις ισχύουσες διατάξεις να είναι εγγεγραμμένος σε επιμελητήριο, τότε θα προσκομίσει υπεύθυνη δήλωση στην οποία θα δηλώνει την επαγγελματική του δραστηριότητα καθώς και ότι  μπορεί να παράσχει την σχετική υπηρεσία. </w:t>
      </w:r>
    </w:p>
    <w:p w:rsidR="00E21785" w:rsidRDefault="00D053BC">
      <w:pPr>
        <w:tabs>
          <w:tab w:val="left" w:pos="851"/>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5.</w:t>
      </w:r>
      <w:r>
        <w:rPr>
          <w:rFonts w:ascii="Times New Roman" w:eastAsia="Times New Roman" w:hAnsi="Times New Roman" w:cs="Times New Roman"/>
          <w:sz w:val="21"/>
        </w:rPr>
        <w:t xml:space="preserve"> Άδεια άσκησης επαγγέλματος ή λειτουργίας, όταν αυτό απαιτείται και προβλέπεται από τις κείμενες διατάξεις για τα συναφή επαγγέλματα ή τις συναφείς επιχειρήσεις με το αντικείμενο της προκήρυξης,</w:t>
      </w:r>
    </w:p>
    <w:p w:rsidR="00E21785" w:rsidRDefault="00D053BC">
      <w:pPr>
        <w:tabs>
          <w:tab w:val="left" w:pos="90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6.</w:t>
      </w:r>
      <w:r>
        <w:rPr>
          <w:rFonts w:ascii="Times New Roman" w:eastAsia="Times New Roman" w:hAnsi="Times New Roman" w:cs="Times New Roman"/>
          <w:sz w:val="21"/>
        </w:rPr>
        <w:t xml:space="preserve"> Πιστοποιητικό που εκδίδεται από αρμόδια κατά περίπτωση αρχή, από το οποίο να προκύπτει ότι κατά την ημερομηνία αποσφράγισης, είναι ενήμεροι ως προς τις φορολογικές τους υποχρεώσεις – φορολογική ενημερότητα για συμμετοχή σε διαγωνισμό. Σε περίπτωση αδυναμίας προσκόμισης του που δεν οφείλεται σε υπαιτιότητα του υποψηφίου, δύναται να κατατεθεί υπεύθυνη δήλωση περί προσκόμισης του πριν την υπογραφή της σύμβασης.</w:t>
      </w:r>
    </w:p>
    <w:p w:rsidR="00E21785" w:rsidRDefault="00D053BC">
      <w:pPr>
        <w:tabs>
          <w:tab w:val="left" w:pos="90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7</w:t>
      </w:r>
      <w:r>
        <w:rPr>
          <w:rFonts w:ascii="Times New Roman" w:eastAsia="Times New Roman" w:hAnsi="Times New Roman" w:cs="Times New Roman"/>
          <w:sz w:val="21"/>
        </w:rPr>
        <w:t>. Απόσπασμα ποινικού μητρώου έκδοσης του τελευταίου τριμήνου πριν από την ημερομηνία διενέργειας του διαγωνισμού, από το οποίο να προκύπτει, ότι δεν έχουν καταδικαστεί με τελεσίδικη καταδικαστική απόφαση για τα αδικήματα της παρ. 1 του αρ.73 του Ν.4412/16, όπως επίσης δεν έχουν καταδικαστεί, για κάποιο αδίκημα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 Σε περίπτωση αδυναμίας προσκόμισης του που δεν οφείλεται σε υπαιτιότητα του υποψηφίου, δύναται να κατατεθεί υπεύθυνη δήλωση περί προσκόμισης του πριν την υπογραφή της σύμβασης. Υπόχρεοι είναι οι κάτωθι:</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Για τις Ο.Ε. , Ε.Ε. οι ομόρρυθμοι εταίροι.  </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Για τις Ε.Π.Ε. και τις Ι.Κ.Ε. οι διαχειριστές</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Για τις Α.Ε. ο Πρόεδρος του Δ.Σ. και ο Διευθύνων Σύμβουλος</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Σε κάθε άλλη περίπτωση νομικού προ</w:t>
      </w:r>
      <w:r w:rsidR="00B05936">
        <w:rPr>
          <w:rFonts w:ascii="Times New Roman" w:eastAsia="Times New Roman" w:hAnsi="Times New Roman" w:cs="Times New Roman"/>
          <w:sz w:val="21"/>
        </w:rPr>
        <w:t>σώπου οι νόμιμοι εκπρόσωποί του</w:t>
      </w:r>
    </w:p>
    <w:p w:rsidR="00E21785" w:rsidRDefault="00D053BC">
      <w:pPr>
        <w:tabs>
          <w:tab w:val="left" w:pos="90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lastRenderedPageBreak/>
        <w:t>8.</w:t>
      </w:r>
      <w:r>
        <w:rPr>
          <w:rFonts w:ascii="Times New Roman" w:eastAsia="Times New Roman" w:hAnsi="Times New Roman" w:cs="Times New Roman"/>
          <w:sz w:val="21"/>
        </w:rPr>
        <w:t xml:space="preserve"> Πιστοποιητικό που εκδίδεται από αρμόδια κατά περίπτωση αρχή, από το οποίο να προκύπτει ότι κατά την ημερομηνία αποσφράγισης, είναι ενήμεροι ως προς τις υποχρεώσεις τους που αφορούν τις εισφορές κοινωνικής ασφάλισης, τόσο κύριας όσο και επικουρικής. Σε περίπτωση αδυναμίας προσκόμισης του που δεν οφείλεται σε υπαιτιότητα του υποψηφίου, δύναται να κατατεθεί υπεύθυνη δήλωση περί προσκόμισης του πριν την υπογραφή της σύμβασης.</w:t>
      </w:r>
    </w:p>
    <w:p w:rsidR="00E21785" w:rsidRDefault="00D053BC">
      <w:pPr>
        <w:tabs>
          <w:tab w:val="left" w:pos="851"/>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9.</w:t>
      </w:r>
      <w:r>
        <w:rPr>
          <w:rFonts w:ascii="Times New Roman" w:eastAsia="Times New Roman" w:hAnsi="Times New Roman" w:cs="Times New Roman"/>
          <w:sz w:val="21"/>
        </w:rPr>
        <w:t xml:space="preserve"> Υπεύθυνη Δήλωση υπογεγραμμένη (χωρίς θεώρηση) από τον νόμιμο εκπρόσωπο του νομικού προσώπου, στην οποία θα δηλώνει ότι ως νόμιμος εκπρόσωπος του συμμετέχοντος στη πρόσκληση έχει λάβει πλήρη γνώση των όρων που απαιτούνται για την παροχή της  συγκεκριμένης υπηρεσίας και εφόσον τελικώς αναδειχθεί ανάδοχος θα εκπληρώσει τις συμβατικές υποχρεώσεις του σε πλήρη συμφωνία με τις τεχνικές προδιαγραφές της παρούσας. (Υπόχρεοι των υπευθύνων δηλώσεων είναι κατά περίπτωση:</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Για τις Ο.Ε. , Ε.Ε. οι ομόρρυθμοι εταίροι.  </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Για τις Ε.Π.Ε. και τις Ι.Κ.Ε. οι διαχειριστές</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Για τις Α.Ε. ο Πρόεδρος του Δ.Σ. και ο Διευθύνων Σύμβουλος</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Σε κάθε άλλη περίπτωση νομικού προσώπου οι ν</w:t>
      </w:r>
      <w:r w:rsidR="00B05936">
        <w:rPr>
          <w:rFonts w:ascii="Times New Roman" w:eastAsia="Times New Roman" w:hAnsi="Times New Roman" w:cs="Times New Roman"/>
          <w:sz w:val="21"/>
        </w:rPr>
        <w:t>όμιμοι εκπρόσωποί του</w:t>
      </w:r>
    </w:p>
    <w:p w:rsidR="00E21785" w:rsidRDefault="00E21785">
      <w:pPr>
        <w:spacing w:after="0" w:line="240" w:lineRule="auto"/>
        <w:jc w:val="both"/>
        <w:rPr>
          <w:rFonts w:ascii="Times New Roman" w:eastAsia="Times New Roman" w:hAnsi="Times New Roman" w:cs="Times New Roman"/>
          <w:sz w:val="21"/>
        </w:rPr>
      </w:pPr>
    </w:p>
    <w:p w:rsidR="00E21785" w:rsidRDefault="00D053BC">
      <w:pPr>
        <w:tabs>
          <w:tab w:val="left" w:pos="1330"/>
          <w:tab w:val="left" w:pos="1701"/>
        </w:tabs>
        <w:spacing w:after="0" w:line="240" w:lineRule="auto"/>
        <w:jc w:val="both"/>
        <w:rPr>
          <w:rFonts w:ascii="Times New Roman" w:eastAsia="Times New Roman" w:hAnsi="Times New Roman" w:cs="Times New Roman"/>
          <w:b/>
          <w:sz w:val="21"/>
        </w:rPr>
      </w:pPr>
      <w:r>
        <w:rPr>
          <w:rFonts w:ascii="Times New Roman" w:eastAsia="Times New Roman" w:hAnsi="Times New Roman" w:cs="Times New Roman"/>
          <w:b/>
          <w:sz w:val="21"/>
        </w:rPr>
        <w:t>Γ. Υποβολή επικυρωμένων αντιγράφων (ν.4250/14).</w:t>
      </w:r>
    </w:p>
    <w:p w:rsidR="00E21785" w:rsidRDefault="00D053BC">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Σύμφωνα με τον Ν. 4250/2014 αντί πρωτοτύπων ή επικυρωμένων αντιγράφων δημοσίων εγγράφων υποβάλλονται και γίνονται υποχρεωτικά αποδεκτά από τις δημόσιες υπηρεσίες απλά φωτοαντίγραφα. Ομοίως, υποβάλλονται και γίνονται υποχρεωτικά αποδεκτά ευκρινή φωτοαντίγραφα από αντίγραφα ιδιωτικών εγγράφων τα οποία έχουν επικυρωθεί από δικηγόρο. Ομοίως, υποβάλλονται και γίνονται υποχρεωτικά αποδεκτά ευκρινή φωτοαντίγραφα από αντίγραφα εγγράφων που έχουν εκδοθεί από αλλοδαπές αρχές και έχουν επικυρωθεί από δικηγόρο. Κατά τα λοιπά ισχύουν οι διατάξεις του ν.4250/14.</w:t>
      </w:r>
    </w:p>
    <w:p w:rsidR="00E21785" w:rsidRDefault="00E21785">
      <w:pPr>
        <w:spacing w:after="0" w:line="240" w:lineRule="auto"/>
        <w:jc w:val="both"/>
        <w:rPr>
          <w:rFonts w:ascii="Times New Roman" w:eastAsia="Times New Roman" w:hAnsi="Times New Roman" w:cs="Times New Roman"/>
          <w:sz w:val="21"/>
        </w:rPr>
      </w:pPr>
    </w:p>
    <w:p w:rsidR="00E21785" w:rsidRDefault="00D053BC">
      <w:pPr>
        <w:tabs>
          <w:tab w:val="left" w:pos="1330"/>
          <w:tab w:val="left" w:pos="1701"/>
        </w:tabs>
        <w:spacing w:after="0" w:line="240" w:lineRule="auto"/>
        <w:jc w:val="both"/>
        <w:rPr>
          <w:rFonts w:ascii="Times New Roman" w:eastAsia="Times New Roman" w:hAnsi="Times New Roman" w:cs="Times New Roman"/>
          <w:b/>
          <w:sz w:val="21"/>
        </w:rPr>
      </w:pPr>
      <w:r>
        <w:rPr>
          <w:rFonts w:ascii="Times New Roman" w:eastAsia="Times New Roman" w:hAnsi="Times New Roman" w:cs="Times New Roman"/>
          <w:b/>
          <w:sz w:val="21"/>
        </w:rPr>
        <w:t>Δ.  Περίπτωση μη έκδοσης πιστοποιητικών (αρ.80 ν.4412/16).</w:t>
      </w:r>
    </w:p>
    <w:p w:rsidR="00E21785" w:rsidRDefault="00D053BC">
      <w:pPr>
        <w:tabs>
          <w:tab w:val="left" w:pos="1330"/>
          <w:tab w:val="left" w:pos="1701"/>
        </w:tabs>
        <w:spacing w:after="0" w:line="240" w:lineRule="auto"/>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 xml:space="preserve">Σε περίπτωση που το οικείο κράτος δεν εκδίδει κάποιο έγγραφο ή πιστοποιητικό, από τα απαιτούμενα ή που αυτό δεν καλύπτει όλες τις παραπάνω περιπτώσεις ή όποιες περιπτώσεις αναφέρονται στην παρούσα πρόσκληση, αυτό μπορεί να αντικαθίσταται από ένορκη βεβαίωση σύμφωνα </w:t>
      </w:r>
      <w:r>
        <w:rPr>
          <w:rFonts w:ascii="Times New Roman" w:eastAsia="Times New Roman" w:hAnsi="Times New Roman" w:cs="Times New Roman"/>
          <w:sz w:val="21"/>
        </w:rPr>
        <w:t>με τα όσα ισχύουν στο άρθρο 80 ν.4412/16.</w:t>
      </w:r>
      <w:r>
        <w:rPr>
          <w:rFonts w:ascii="Times New Roman" w:eastAsia="Times New Roman" w:hAnsi="Times New Roman" w:cs="Times New Roman"/>
          <w:color w:val="000000"/>
          <w:sz w:val="21"/>
        </w:rPr>
        <w:t>Η υποχρέωση αφορά όλες τις παραπάνω κατηγορίες υποψηφίων.</w:t>
      </w:r>
    </w:p>
    <w:p w:rsidR="00E21785" w:rsidRDefault="00E21785">
      <w:pPr>
        <w:keepNext/>
        <w:spacing w:after="0" w:line="240" w:lineRule="auto"/>
        <w:jc w:val="both"/>
        <w:rPr>
          <w:rFonts w:ascii="Times New Roman" w:eastAsia="Times New Roman" w:hAnsi="Times New Roman" w:cs="Times New Roman"/>
          <w:b/>
          <w:sz w:val="21"/>
          <w:u w:val="single"/>
        </w:rPr>
      </w:pPr>
    </w:p>
    <w:p w:rsidR="00E21785" w:rsidRDefault="00D053BC">
      <w:pPr>
        <w:keepNext/>
        <w:spacing w:after="0" w:line="240" w:lineRule="auto"/>
        <w:jc w:val="both"/>
        <w:rPr>
          <w:rFonts w:ascii="Times New Roman" w:eastAsia="Times New Roman" w:hAnsi="Times New Roman" w:cs="Times New Roman"/>
          <w:b/>
          <w:i/>
          <w:sz w:val="21"/>
        </w:rPr>
      </w:pPr>
      <w:r>
        <w:rPr>
          <w:rFonts w:ascii="Times New Roman" w:eastAsia="Times New Roman" w:hAnsi="Times New Roman" w:cs="Times New Roman"/>
          <w:b/>
          <w:i/>
          <w:sz w:val="21"/>
        </w:rPr>
        <w:t>Άρθρο 2</w:t>
      </w:r>
      <w:r>
        <w:rPr>
          <w:rFonts w:ascii="Times New Roman" w:eastAsia="Times New Roman" w:hAnsi="Times New Roman" w:cs="Times New Roman"/>
          <w:b/>
          <w:i/>
          <w:sz w:val="21"/>
          <w:vertAlign w:val="superscript"/>
        </w:rPr>
        <w:t>ο</w:t>
      </w:r>
      <w:r>
        <w:rPr>
          <w:rFonts w:ascii="Times New Roman" w:eastAsia="Times New Roman" w:hAnsi="Times New Roman" w:cs="Times New Roman"/>
          <w:b/>
          <w:i/>
          <w:sz w:val="21"/>
        </w:rPr>
        <w:t>: Κατάρτιση- Υποβολή προσφορών.</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Κάθε προσφορά υποβάλλεται, επί ποινή αποκλεισμού, μέσα σε καλά σφραγισμένο φάκελο, στον οποίο θα αναγράφονται ευκρινώς:</w:t>
      </w:r>
    </w:p>
    <w:p w:rsidR="00E21785" w:rsidRDefault="00D053BC">
      <w:pPr>
        <w:spacing w:after="0" w:line="240" w:lineRule="auto"/>
        <w:jc w:val="both"/>
        <w:rPr>
          <w:rFonts w:ascii="Times New Roman" w:eastAsia="Times New Roman" w:hAnsi="Times New Roman" w:cs="Times New Roman"/>
          <w:sz w:val="21"/>
        </w:rPr>
      </w:pPr>
      <w:proofErr w:type="spellStart"/>
      <w:r>
        <w:rPr>
          <w:rFonts w:ascii="Times New Roman" w:eastAsia="Times New Roman" w:hAnsi="Times New Roman" w:cs="Times New Roman"/>
          <w:sz w:val="21"/>
        </w:rPr>
        <w:t>α.Η</w:t>
      </w:r>
      <w:proofErr w:type="spellEnd"/>
      <w:r>
        <w:rPr>
          <w:rFonts w:ascii="Times New Roman" w:eastAsia="Times New Roman" w:hAnsi="Times New Roman" w:cs="Times New Roman"/>
          <w:sz w:val="21"/>
        </w:rPr>
        <w:t xml:space="preserve"> λέξη «ΠΡΟΣΦΟΡΑ» με κεφαλαία γράμματα.</w:t>
      </w:r>
    </w:p>
    <w:p w:rsidR="00E21785" w:rsidRDefault="00D053BC">
      <w:pPr>
        <w:spacing w:after="0" w:line="240" w:lineRule="auto"/>
        <w:jc w:val="both"/>
        <w:rPr>
          <w:rFonts w:ascii="Times New Roman" w:eastAsia="Times New Roman" w:hAnsi="Times New Roman" w:cs="Times New Roman"/>
          <w:sz w:val="21"/>
        </w:rPr>
      </w:pPr>
      <w:proofErr w:type="spellStart"/>
      <w:r>
        <w:rPr>
          <w:rFonts w:ascii="Times New Roman" w:eastAsia="Times New Roman" w:hAnsi="Times New Roman" w:cs="Times New Roman"/>
          <w:sz w:val="21"/>
        </w:rPr>
        <w:t>β.Ο</w:t>
      </w:r>
      <w:proofErr w:type="spellEnd"/>
      <w:r>
        <w:rPr>
          <w:rFonts w:ascii="Times New Roman" w:eastAsia="Times New Roman" w:hAnsi="Times New Roman" w:cs="Times New Roman"/>
          <w:sz w:val="21"/>
        </w:rPr>
        <w:t xml:space="preserve"> πλήρης τίτλος της Υπηρεσίας που διενεργεί την πρόκληση, ειδικότερα: «ΚΕΝΤΡΟ ΚΟΙΝΩΝΙΚΗΣ ΠΡΟΝΟΙΑΣ ΠΕΡΙΦΕΡΕΙΑΣ ΑΤΤΙΚΗΣ».</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γ. Ο αριθμός της παρούσας πρόσκλησης.</w:t>
      </w:r>
    </w:p>
    <w:p w:rsidR="00E21785" w:rsidRDefault="00D053BC">
      <w:pPr>
        <w:spacing w:after="0" w:line="240" w:lineRule="auto"/>
        <w:jc w:val="both"/>
        <w:rPr>
          <w:rFonts w:ascii="Times New Roman" w:eastAsia="Times New Roman" w:hAnsi="Times New Roman" w:cs="Times New Roman"/>
          <w:sz w:val="21"/>
        </w:rPr>
      </w:pPr>
      <w:proofErr w:type="spellStart"/>
      <w:r>
        <w:rPr>
          <w:rFonts w:ascii="Times New Roman" w:eastAsia="Times New Roman" w:hAnsi="Times New Roman" w:cs="Times New Roman"/>
          <w:sz w:val="21"/>
        </w:rPr>
        <w:t>δ.Η</w:t>
      </w:r>
      <w:proofErr w:type="spellEnd"/>
      <w:r>
        <w:rPr>
          <w:rFonts w:ascii="Times New Roman" w:eastAsia="Times New Roman" w:hAnsi="Times New Roman" w:cs="Times New Roman"/>
          <w:sz w:val="21"/>
        </w:rPr>
        <w:t xml:space="preserve"> ημερομηνία διενέργειας της πρόσκλησης.</w:t>
      </w:r>
    </w:p>
    <w:p w:rsidR="00E21785" w:rsidRDefault="00D053BC">
      <w:pPr>
        <w:spacing w:after="0" w:line="240" w:lineRule="auto"/>
        <w:jc w:val="both"/>
        <w:rPr>
          <w:rFonts w:ascii="Times New Roman" w:eastAsia="Times New Roman" w:hAnsi="Times New Roman" w:cs="Times New Roman"/>
          <w:sz w:val="21"/>
        </w:rPr>
      </w:pPr>
      <w:proofErr w:type="spellStart"/>
      <w:r>
        <w:rPr>
          <w:rFonts w:ascii="Times New Roman" w:eastAsia="Times New Roman" w:hAnsi="Times New Roman" w:cs="Times New Roman"/>
          <w:sz w:val="21"/>
        </w:rPr>
        <w:t>ε.Τα</w:t>
      </w:r>
      <w:proofErr w:type="spellEnd"/>
      <w:r>
        <w:rPr>
          <w:rFonts w:ascii="Times New Roman" w:eastAsia="Times New Roman" w:hAnsi="Times New Roman" w:cs="Times New Roman"/>
          <w:sz w:val="21"/>
        </w:rPr>
        <w:t xml:space="preserve"> στοιχεία του αποστολέα.</w:t>
      </w:r>
    </w:p>
    <w:p w:rsidR="00E21785" w:rsidRDefault="00E21785">
      <w:pPr>
        <w:spacing w:after="0" w:line="240" w:lineRule="auto"/>
        <w:jc w:val="both"/>
        <w:rPr>
          <w:rFonts w:ascii="Times New Roman" w:eastAsia="Times New Roman" w:hAnsi="Times New Roman" w:cs="Times New Roman"/>
          <w:sz w:val="21"/>
        </w:rPr>
      </w:pPr>
    </w:p>
    <w:p w:rsidR="00E21785" w:rsidRDefault="00D053BC">
      <w:pPr>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 xml:space="preserve">Οι προσφορές δεν πρέπει να έχουν </w:t>
      </w:r>
      <w:proofErr w:type="spellStart"/>
      <w:r>
        <w:rPr>
          <w:rFonts w:ascii="Times New Roman" w:eastAsia="Times New Roman" w:hAnsi="Times New Roman" w:cs="Times New Roman"/>
          <w:sz w:val="21"/>
        </w:rPr>
        <w:t>ξέσματα</w:t>
      </w:r>
      <w:proofErr w:type="spellEnd"/>
      <w:r>
        <w:rPr>
          <w:rFonts w:ascii="Times New Roman" w:eastAsia="Times New Roman" w:hAnsi="Times New Roman" w:cs="Times New Roman"/>
          <w:sz w:val="21"/>
        </w:rPr>
        <w:t xml:space="preserve">, σβησίματα, προσθήκες, διορθώσεις. </w:t>
      </w:r>
    </w:p>
    <w:p w:rsidR="00E21785" w:rsidRDefault="00D053BC">
      <w:pPr>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 xml:space="preserve">Εάν υπάρχει στην προσφορά οποιαδήποτε διόρθωση, αυτή πρέπει να είναι καθαρογραμμένη και </w:t>
      </w:r>
      <w:proofErr w:type="spellStart"/>
      <w:r>
        <w:rPr>
          <w:rFonts w:ascii="Times New Roman" w:eastAsia="Times New Roman" w:hAnsi="Times New Roman" w:cs="Times New Roman"/>
          <w:sz w:val="21"/>
        </w:rPr>
        <w:t>μονογραμμένη</w:t>
      </w:r>
      <w:proofErr w:type="spellEnd"/>
      <w:r>
        <w:rPr>
          <w:rFonts w:ascii="Times New Roman" w:eastAsia="Times New Roman" w:hAnsi="Times New Roman" w:cs="Times New Roman"/>
          <w:sz w:val="21"/>
        </w:rPr>
        <w:t xml:space="preserve"> από τον προσφέροντα, το δε αρμόδιο όργανο παραλαβής και αποσφράγισης των προσφορών, κατά τον έλεγχο, μονογράφει και σφραγίζει την τυχόν διόρθωση ή προσθήκη.</w:t>
      </w:r>
    </w:p>
    <w:p w:rsidR="00E21785" w:rsidRDefault="00D053BC">
      <w:pPr>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Η προσφορά απορρίπτεται όταν υπάρχουν σ' αυτή διορθώσεις που την καθιστούν ασαφή κατά την κρίση του οργάνου αξιολόγησης των προσφορών.</w:t>
      </w:r>
    </w:p>
    <w:p w:rsidR="00E21785" w:rsidRDefault="00D053BC">
      <w:pPr>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Ο προσφέρων, εφόσον δεν έχει ασκήσει εμπροθέσμως ένσταση κατά της παρούσας ή έχει απορριφθεί η ανωτέρω ένσταση, θεωρείται ότι αποδέχεται πλήρως και ανεπιφυλάκτως όλους τους όρους της πρόσκλησης, και δεν δύναται με την προσφορά του ή με οιονδήποτε άλλο τρόπο να αποκρούσει ευθέως ή εμμέσως τους ανωτέρω όρους.</w:t>
      </w:r>
    </w:p>
    <w:p w:rsidR="00E21785" w:rsidRDefault="00D053BC">
      <w:pPr>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 xml:space="preserve">Η άσκηση ενστάσεως κατά της παρούσας δεν κωλύει τη συμμετοχή στην πρόκληση. </w:t>
      </w:r>
    </w:p>
    <w:p w:rsidR="00E21785" w:rsidRDefault="00D053BC">
      <w:pPr>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 xml:space="preserve">Μετά την κατάθεση της προσφοράς, επί νομίμως υποβληθέντων δικαιολογητικών οι διαγωνιζόμενοι παρέχουν διευκρινίσεις μόνο όταν αυτές ζητούνται από το αρμόδιο όργανο, είτε κατά την ενώπιον του διαδικασία, είτε κατόπιν εγγράφου της Υπηρεσίας, μετά τη σχετική γνωμοδότηση του οργάνου. </w:t>
      </w:r>
    </w:p>
    <w:p w:rsidR="00E21785" w:rsidRDefault="00E21785">
      <w:pPr>
        <w:spacing w:after="0" w:line="240" w:lineRule="auto"/>
        <w:ind w:left="66"/>
        <w:jc w:val="both"/>
        <w:rPr>
          <w:rFonts w:ascii="Times New Roman" w:eastAsia="Times New Roman" w:hAnsi="Times New Roman" w:cs="Times New Roman"/>
          <w:sz w:val="21"/>
        </w:rPr>
      </w:pPr>
    </w:p>
    <w:p w:rsidR="00E21785" w:rsidRDefault="00D053BC">
      <w:pPr>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Από τις διευκρινήσεις,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rsidR="00E21785" w:rsidRDefault="00D053BC">
      <w:pPr>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lastRenderedPageBreak/>
        <w:t>Οι προσφορές ισχύουν και δεσμεύουν τους διαγωνιζόμενους επί εκατόν είκοσι (120) ημέρες από την επόμενη της διενέργειας της πρόσκλησης. Εάν οι διαγωνιζόμενοι κλήθηκαν να παρατείνουν την ισχύ των προσφορών τους και αποδέχθηκαν την παράταση, οι προσφορές τους ισχύουν και τους δεσμεύουν και για το επιπλέον αυτό χρονικό διάστημα.</w:t>
      </w:r>
    </w:p>
    <w:p w:rsidR="00E21785" w:rsidRDefault="00D053BC">
      <w:pPr>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Προσφορά που ορίζει χρόνο ισχύος μικρότερο του προβλεπόμενου από την παρούσα πρόσκληση απορρίπτεται ως απαράδεκτη.</w:t>
      </w:r>
    </w:p>
    <w:p w:rsidR="00E21785" w:rsidRDefault="00D053BC">
      <w:pPr>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Η ισχύς της προσφοράς μπορεί να παρατείνεται εγγράφως, εφόσον τούτο ζητηθεί από την Υπηρεσία, πριν από την λήξη της, κατά ανώτατο όριο για χρονικό διάστημα ίσο με το προβλεπόμενο από τη πρόσκληση. Μετά τη λήξη και του παραπάνω ανώτατου ορίου χρόνου παράτασης ισχύος της προσφοράς, τα αποτελέσματα της πρόσκλησης υποχρεωτικά ματαιώνονται, εκτός αν η αναθέτουσα αρχή κρίνει κατά περίπτωση, αιτιολογημένα ότι η συνέχιση εξυπηρετεί το δημόσιο συμφέρον, οπότε οι συμμετέχοντες στην πρόσκληση μπορούν να επιλέξουν, είτε να παρατείνουν την προσφορά τους, εφόσον τους ζητηθεί πριν την πάροδο του ανωτέρω ανώτατου ορίου, είτε όχι.</w:t>
      </w:r>
    </w:p>
    <w:p w:rsidR="00E21785" w:rsidRDefault="00D053BC">
      <w:pPr>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 xml:space="preserve">Κατά τα λοιπά οι προσφορές μπορούν να απορριφθούν εφόσον ισχύουν ένας ή περισσότεροι λόγοι που αναφέρονται στο αρ. 91 του ν.4412/16.  </w:t>
      </w:r>
    </w:p>
    <w:p w:rsidR="00E21785" w:rsidRDefault="00E21785">
      <w:pPr>
        <w:spacing w:after="0" w:line="240" w:lineRule="auto"/>
        <w:jc w:val="both"/>
        <w:rPr>
          <w:rFonts w:ascii="Times New Roman" w:eastAsia="Times New Roman" w:hAnsi="Times New Roman" w:cs="Times New Roman"/>
          <w:sz w:val="21"/>
        </w:rPr>
      </w:pPr>
    </w:p>
    <w:p w:rsidR="00E21785" w:rsidRDefault="00D053BC">
      <w:pPr>
        <w:spacing w:after="0" w:line="240" w:lineRule="auto"/>
        <w:ind w:left="66"/>
        <w:jc w:val="both"/>
        <w:rPr>
          <w:rFonts w:ascii="Times New Roman" w:eastAsia="Times New Roman" w:hAnsi="Times New Roman" w:cs="Times New Roman"/>
          <w:b/>
          <w:sz w:val="21"/>
        </w:rPr>
      </w:pPr>
      <w:r>
        <w:rPr>
          <w:rFonts w:ascii="Times New Roman" w:eastAsia="Times New Roman" w:hAnsi="Times New Roman" w:cs="Times New Roman"/>
          <w:sz w:val="21"/>
          <w:u w:val="single"/>
        </w:rPr>
        <w:t>Μέσα στον κυρίως φάκελο</w:t>
      </w:r>
      <w:r>
        <w:rPr>
          <w:rFonts w:ascii="Times New Roman" w:eastAsia="Times New Roman" w:hAnsi="Times New Roman" w:cs="Times New Roman"/>
          <w:sz w:val="21"/>
        </w:rPr>
        <w:t xml:space="preserve"> της προσφοράς τοποθετούνται όλα τα σχετικά με την προσφορά στοιχεία και </w:t>
      </w:r>
      <w:r>
        <w:rPr>
          <w:rFonts w:ascii="Times New Roman" w:eastAsia="Times New Roman" w:hAnsi="Times New Roman" w:cs="Times New Roman"/>
          <w:b/>
          <w:sz w:val="21"/>
        </w:rPr>
        <w:t>ειδικότερα ως εξής:</w:t>
      </w:r>
    </w:p>
    <w:p w:rsidR="00E21785" w:rsidRDefault="00E21785">
      <w:pPr>
        <w:spacing w:after="0" w:line="240" w:lineRule="auto"/>
        <w:jc w:val="both"/>
        <w:rPr>
          <w:rFonts w:ascii="Times New Roman" w:eastAsia="Times New Roman" w:hAnsi="Times New Roman" w:cs="Times New Roman"/>
          <w:sz w:val="21"/>
        </w:rPr>
      </w:pP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α</w:t>
      </w:r>
      <w:r>
        <w:rPr>
          <w:rFonts w:ascii="Times New Roman" w:eastAsia="Times New Roman" w:hAnsi="Times New Roman" w:cs="Times New Roman"/>
          <w:sz w:val="21"/>
        </w:rPr>
        <w:t xml:space="preserve">. Όλα τα ζητούμενα </w:t>
      </w:r>
      <w:r>
        <w:rPr>
          <w:rFonts w:ascii="Times New Roman" w:eastAsia="Times New Roman" w:hAnsi="Times New Roman" w:cs="Times New Roman"/>
          <w:sz w:val="21"/>
          <w:u w:val="single"/>
        </w:rPr>
        <w:t>δικαιολογητικά</w:t>
      </w:r>
      <w:r>
        <w:rPr>
          <w:rFonts w:ascii="Times New Roman" w:eastAsia="Times New Roman" w:hAnsi="Times New Roman" w:cs="Times New Roman"/>
          <w:sz w:val="21"/>
        </w:rPr>
        <w:t xml:space="preserve"> και </w:t>
      </w:r>
      <w:r>
        <w:rPr>
          <w:rFonts w:ascii="Times New Roman" w:eastAsia="Times New Roman" w:hAnsi="Times New Roman" w:cs="Times New Roman"/>
          <w:sz w:val="21"/>
          <w:u w:val="single"/>
        </w:rPr>
        <w:t>τα τεχνικά στοιχεία</w:t>
      </w:r>
      <w:r>
        <w:rPr>
          <w:rFonts w:ascii="Times New Roman" w:eastAsia="Times New Roman" w:hAnsi="Times New Roman" w:cs="Times New Roman"/>
          <w:sz w:val="21"/>
        </w:rPr>
        <w:t xml:space="preserve"> της προσφοράς (σε ένα αντίγραφο) του άρθρου 1 της παρούσας τοποθετούνται στον κυρίως φάκελο και μέσα σε </w:t>
      </w:r>
      <w:r>
        <w:rPr>
          <w:rFonts w:ascii="Times New Roman" w:eastAsia="Times New Roman" w:hAnsi="Times New Roman" w:cs="Times New Roman"/>
          <w:sz w:val="21"/>
          <w:u w:val="single"/>
        </w:rPr>
        <w:t>χωριστό σφραγισμένο</w:t>
      </w:r>
      <w:r>
        <w:rPr>
          <w:rFonts w:ascii="Times New Roman" w:eastAsia="Times New Roman" w:hAnsi="Times New Roman" w:cs="Times New Roman"/>
          <w:sz w:val="21"/>
        </w:rPr>
        <w:t xml:space="preserve"> φάκελο με την ένδειξη “</w:t>
      </w:r>
      <w:r>
        <w:rPr>
          <w:rFonts w:ascii="Times New Roman" w:eastAsia="Times New Roman" w:hAnsi="Times New Roman" w:cs="Times New Roman"/>
          <w:b/>
          <w:sz w:val="21"/>
        </w:rPr>
        <w:t>Δικαιολογητικά-</w:t>
      </w:r>
      <w:proofErr w:type="spellStart"/>
      <w:r>
        <w:rPr>
          <w:rFonts w:ascii="Times New Roman" w:eastAsia="Times New Roman" w:hAnsi="Times New Roman" w:cs="Times New Roman"/>
          <w:b/>
          <w:sz w:val="21"/>
        </w:rPr>
        <w:t>Τεχνική</w:t>
      </w:r>
      <w:proofErr w:type="spellEnd"/>
      <w:r>
        <w:rPr>
          <w:rFonts w:ascii="Times New Roman" w:eastAsia="Times New Roman" w:hAnsi="Times New Roman" w:cs="Times New Roman"/>
          <w:b/>
          <w:sz w:val="21"/>
        </w:rPr>
        <w:t xml:space="preserve"> Προσφορά”</w:t>
      </w:r>
      <w:r>
        <w:rPr>
          <w:rFonts w:ascii="Times New Roman" w:eastAsia="Times New Roman" w:hAnsi="Times New Roman" w:cs="Times New Roman"/>
          <w:sz w:val="21"/>
        </w:rPr>
        <w:t>.</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Στο φάκελο</w:t>
      </w:r>
      <w:r>
        <w:rPr>
          <w:rFonts w:ascii="Times New Roman" w:eastAsia="Times New Roman" w:hAnsi="Times New Roman" w:cs="Times New Roman"/>
          <w:b/>
          <w:sz w:val="21"/>
        </w:rPr>
        <w:t xml:space="preserve"> “Δικαιολογητικά-</w:t>
      </w:r>
      <w:proofErr w:type="spellStart"/>
      <w:r>
        <w:rPr>
          <w:rFonts w:ascii="Times New Roman" w:eastAsia="Times New Roman" w:hAnsi="Times New Roman" w:cs="Times New Roman"/>
          <w:b/>
          <w:sz w:val="21"/>
        </w:rPr>
        <w:t>Τεχνική</w:t>
      </w:r>
      <w:proofErr w:type="spellEnd"/>
      <w:r>
        <w:rPr>
          <w:rFonts w:ascii="Times New Roman" w:eastAsia="Times New Roman" w:hAnsi="Times New Roman" w:cs="Times New Roman"/>
          <w:b/>
          <w:sz w:val="21"/>
        </w:rPr>
        <w:t xml:space="preserve"> Προσφορά”, </w:t>
      </w:r>
      <w:r>
        <w:rPr>
          <w:rFonts w:ascii="Times New Roman" w:eastAsia="Times New Roman" w:hAnsi="Times New Roman" w:cs="Times New Roman"/>
          <w:sz w:val="21"/>
        </w:rPr>
        <w:t>επί ποινή απόρριψης, συνυποβάλλεται:</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r>
        <w:rPr>
          <w:rFonts w:ascii="Times New Roman" w:eastAsia="Times New Roman" w:hAnsi="Times New Roman" w:cs="Times New Roman"/>
          <w:b/>
          <w:sz w:val="21"/>
        </w:rPr>
        <w:t>έγγραφο</w:t>
      </w:r>
      <w:r>
        <w:rPr>
          <w:rFonts w:ascii="Times New Roman" w:eastAsia="Times New Roman" w:hAnsi="Times New Roman" w:cs="Times New Roman"/>
          <w:i/>
          <w:sz w:val="21"/>
        </w:rPr>
        <w:t xml:space="preserve"> </w:t>
      </w:r>
      <w:r>
        <w:rPr>
          <w:rFonts w:ascii="Times New Roman" w:eastAsia="Times New Roman" w:hAnsi="Times New Roman" w:cs="Times New Roman"/>
          <w:sz w:val="21"/>
        </w:rPr>
        <w:t>του προσφέροντος με τίτλο «Τ</w:t>
      </w:r>
      <w:r>
        <w:rPr>
          <w:rFonts w:ascii="Times New Roman" w:eastAsia="Times New Roman" w:hAnsi="Times New Roman" w:cs="Times New Roman"/>
          <w:b/>
          <w:sz w:val="21"/>
        </w:rPr>
        <w:t>εχνική Προσφορά</w:t>
      </w:r>
      <w:r>
        <w:rPr>
          <w:rFonts w:ascii="Times New Roman" w:eastAsia="Times New Roman" w:hAnsi="Times New Roman" w:cs="Times New Roman"/>
          <w:sz w:val="21"/>
        </w:rPr>
        <w:t xml:space="preserve">» στο οποίο θα υπάρχει πίνακας των προσφερόμενων υπηρεσιών καθώς και περιγραφή τους, όπως επίσης και </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κατάλογος περιεχομένων </w:t>
      </w:r>
      <w:r>
        <w:rPr>
          <w:rFonts w:ascii="Times New Roman" w:eastAsia="Times New Roman" w:hAnsi="Times New Roman" w:cs="Times New Roman"/>
          <w:sz w:val="21"/>
        </w:rPr>
        <w:t xml:space="preserve">των συνημμένων σχετικών.  </w:t>
      </w:r>
    </w:p>
    <w:p w:rsidR="00E21785" w:rsidRDefault="00D053BC">
      <w:pPr>
        <w:spacing w:after="0" w:line="240" w:lineRule="auto"/>
        <w:jc w:val="both"/>
        <w:rPr>
          <w:rFonts w:ascii="Times New Roman" w:eastAsia="Times New Roman" w:hAnsi="Times New Roman" w:cs="Times New Roman"/>
          <w:b/>
          <w:sz w:val="21"/>
        </w:rPr>
      </w:pPr>
      <w:r>
        <w:rPr>
          <w:rFonts w:ascii="Times New Roman" w:eastAsia="Times New Roman" w:hAnsi="Times New Roman" w:cs="Times New Roman"/>
          <w:sz w:val="21"/>
        </w:rPr>
        <w:t xml:space="preserve">Η τεχνική προσφορά θα υπογράφεται από το συμμετέχοντα ή το νόμιμο εκπρόσωπο του νομικού προσώπου(υπογραφή &amp; σφραγίδα). </w:t>
      </w:r>
    </w:p>
    <w:p w:rsidR="00E21785" w:rsidRDefault="00D053BC">
      <w:pPr>
        <w:spacing w:after="0" w:line="240" w:lineRule="auto"/>
        <w:jc w:val="both"/>
        <w:rPr>
          <w:rFonts w:ascii="Times New Roman" w:eastAsia="Times New Roman" w:hAnsi="Times New Roman" w:cs="Times New Roman"/>
          <w:sz w:val="21"/>
        </w:rPr>
      </w:pPr>
      <w:proofErr w:type="spellStart"/>
      <w:r>
        <w:rPr>
          <w:rFonts w:ascii="Times New Roman" w:eastAsia="Times New Roman" w:hAnsi="Times New Roman" w:cs="Times New Roman"/>
          <w:b/>
          <w:sz w:val="21"/>
        </w:rPr>
        <w:t>β.</w:t>
      </w:r>
      <w:r>
        <w:rPr>
          <w:rFonts w:ascii="Times New Roman" w:eastAsia="Times New Roman" w:hAnsi="Times New Roman" w:cs="Times New Roman"/>
          <w:sz w:val="21"/>
        </w:rPr>
        <w:t>Τα</w:t>
      </w:r>
      <w:proofErr w:type="spellEnd"/>
      <w:r>
        <w:rPr>
          <w:rFonts w:ascii="Times New Roman" w:eastAsia="Times New Roman" w:hAnsi="Times New Roman" w:cs="Times New Roman"/>
          <w:sz w:val="21"/>
        </w:rPr>
        <w:t xml:space="preserve"> </w:t>
      </w:r>
      <w:r>
        <w:rPr>
          <w:rFonts w:ascii="Times New Roman" w:eastAsia="Times New Roman" w:hAnsi="Times New Roman" w:cs="Times New Roman"/>
          <w:sz w:val="21"/>
          <w:u w:val="single"/>
        </w:rPr>
        <w:t>οικονομικά στοιχεία</w:t>
      </w:r>
      <w:r>
        <w:rPr>
          <w:rFonts w:ascii="Times New Roman" w:eastAsia="Times New Roman" w:hAnsi="Times New Roman" w:cs="Times New Roman"/>
          <w:sz w:val="21"/>
        </w:rPr>
        <w:t xml:space="preserve"> της προσφοράς τοποθετούνται επί ποινή απορρίψεως, μέσα στον κυρίως φάκελο και σε </w:t>
      </w:r>
      <w:r>
        <w:rPr>
          <w:rFonts w:ascii="Times New Roman" w:eastAsia="Times New Roman" w:hAnsi="Times New Roman" w:cs="Times New Roman"/>
          <w:sz w:val="21"/>
          <w:u w:val="single"/>
        </w:rPr>
        <w:t>χωριστό σφραγισμένο</w:t>
      </w:r>
      <w:r>
        <w:rPr>
          <w:rFonts w:ascii="Times New Roman" w:eastAsia="Times New Roman" w:hAnsi="Times New Roman" w:cs="Times New Roman"/>
          <w:sz w:val="21"/>
        </w:rPr>
        <w:t xml:space="preserve"> φάκελο με την ένδειξη </w:t>
      </w:r>
      <w:r>
        <w:rPr>
          <w:rFonts w:ascii="Times New Roman" w:eastAsia="Times New Roman" w:hAnsi="Times New Roman" w:cs="Times New Roman"/>
          <w:b/>
          <w:sz w:val="21"/>
        </w:rPr>
        <w:t xml:space="preserve">«Οικονομική Προσφορά» </w:t>
      </w:r>
      <w:r>
        <w:rPr>
          <w:rFonts w:ascii="Times New Roman" w:eastAsia="Times New Roman" w:hAnsi="Times New Roman" w:cs="Times New Roman"/>
          <w:sz w:val="21"/>
        </w:rPr>
        <w:t>ο οποίος, επί ποινή απόρριψης,</w:t>
      </w:r>
      <w:r>
        <w:rPr>
          <w:rFonts w:ascii="Times New Roman" w:eastAsia="Times New Roman" w:hAnsi="Times New Roman" w:cs="Times New Roman"/>
          <w:b/>
          <w:sz w:val="21"/>
        </w:rPr>
        <w:t xml:space="preserve"> </w:t>
      </w:r>
      <w:r>
        <w:rPr>
          <w:rFonts w:ascii="Times New Roman" w:eastAsia="Times New Roman" w:hAnsi="Times New Roman" w:cs="Times New Roman"/>
          <w:sz w:val="21"/>
        </w:rPr>
        <w:t>θα φέρει τις ενδείξεις του κυρίως φακέλου.</w:t>
      </w:r>
    </w:p>
    <w:p w:rsidR="00E21785" w:rsidRDefault="00E21785">
      <w:pPr>
        <w:spacing w:after="0" w:line="240" w:lineRule="auto"/>
        <w:jc w:val="both"/>
        <w:rPr>
          <w:rFonts w:ascii="Times New Roman" w:eastAsia="Times New Roman" w:hAnsi="Times New Roman" w:cs="Times New Roman"/>
          <w:sz w:val="21"/>
        </w:rPr>
      </w:pPr>
    </w:p>
    <w:p w:rsidR="00E21785" w:rsidRDefault="00B0593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Η τιμή της προσφοράς δύναται να</w:t>
      </w:r>
      <w:r w:rsidR="00D053BC">
        <w:rPr>
          <w:rFonts w:ascii="Times New Roman" w:eastAsia="Times New Roman" w:hAnsi="Times New Roman" w:cs="Times New Roman"/>
          <w:sz w:val="21"/>
        </w:rPr>
        <w:t xml:space="preserve"> δοθεί ως εξής:</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α)  είτε μια συνολική τιμή που θα ανταποκρίνεται πλήρως στην παροχή των υπηρεσιών, όπως ακριβώς περιγράφονται στις τεχνικές προδιαγραφές της παρούσης, </w:t>
      </w:r>
    </w:p>
    <w:p w:rsidR="00B05936"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β) είτε χωριστά για κάθε είδους παρεχόμενης υπηρεσίας</w:t>
      </w:r>
    </w:p>
    <w:p w:rsidR="00E21785" w:rsidRDefault="00B0593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γ) </w:t>
      </w:r>
      <w:proofErr w:type="spellStart"/>
      <w:r>
        <w:rPr>
          <w:rFonts w:ascii="Times New Roman" w:eastAsia="Times New Roman" w:hAnsi="Times New Roman" w:cs="Times New Roman"/>
          <w:sz w:val="21"/>
        </w:rPr>
        <w:t>έιτε</w:t>
      </w:r>
      <w:proofErr w:type="spellEnd"/>
      <w:r>
        <w:rPr>
          <w:rFonts w:ascii="Times New Roman" w:eastAsia="Times New Roman" w:hAnsi="Times New Roman" w:cs="Times New Roman"/>
          <w:sz w:val="21"/>
        </w:rPr>
        <w:t xml:space="preserve"> χωριστά για κάθε ωφελούμενο</w:t>
      </w:r>
      <w:r w:rsidR="00D053BC">
        <w:rPr>
          <w:rFonts w:ascii="Times New Roman" w:eastAsia="Times New Roman" w:hAnsi="Times New Roman" w:cs="Times New Roman"/>
          <w:sz w:val="21"/>
        </w:rPr>
        <w:t>.</w:t>
      </w:r>
    </w:p>
    <w:p w:rsidR="00E21785" w:rsidRDefault="00E21785">
      <w:pPr>
        <w:spacing w:after="0" w:line="240" w:lineRule="auto"/>
        <w:jc w:val="both"/>
        <w:rPr>
          <w:rFonts w:ascii="Times New Roman" w:eastAsia="Times New Roman" w:hAnsi="Times New Roman" w:cs="Times New Roman"/>
          <w:spacing w:val="6"/>
          <w:sz w:val="21"/>
        </w:rPr>
      </w:pP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pacing w:val="6"/>
          <w:sz w:val="21"/>
        </w:rPr>
        <w:t xml:space="preserve">Σε περίπτωση που </w:t>
      </w:r>
      <w:r>
        <w:rPr>
          <w:rFonts w:ascii="Times New Roman" w:eastAsia="Times New Roman" w:hAnsi="Times New Roman" w:cs="Times New Roman"/>
          <w:sz w:val="21"/>
        </w:rPr>
        <w:t xml:space="preserve">από την προσφορά δεν προκύπτει με σαφήνεια η προσφερόμενη τιμή ή τίθεται όρος αναπροσαρμογής της τιμής, η προσφορά απορρίπτεται με απόφαση του Δ.Σ./Κ.Κ.Π.Π.Α. ως απαράδεκτη.   </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Αποκλείεται αναθεώρηση της τιμής της προσφοράς και οποιαδήποτε οικονομική αξίωση του αναδόχου πέραν του αντιτίμου βάσει της προσφοράς του, και των τιμών της  κατακύρωσης και της σύμβασης που θα υπογραφεί.</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Η αναθέτουσα αρχή  διατηρεί το δικαίωμα να ζητήσει από τους συμμετέχοντες στοιχεία απαραίτητα για την τεκμηρίωση των προσφερόμενων τιμών, οι δε συμμετέχοντες υποχρεούνται να τα παρέχουν.</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Σε περίπτωση που δεν παρασχεθούν τα ανωτέρω στοιχεία, διακόπτεται η αξιολόγηση της συγκεκριμένης προσφοράς, η οποία χαρακτηρίζεται πλέον ως απαράδεκτη.</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Οι τιμές της προσφοράς είναι δεσμευτικές για τον ανάδοχο μέχρι την ολοκλήρωση παροχής της υπηρεσίας. Αποκλείεται οποιαδήποτε αναθεώρηση των τιμών της προσφοράς και οποιαδήποτε αξίωση του αναδόχου πέραν του αντιτίμου των υπηρεσιών που θα παρέχει βάσει των τιμών της προσφοράς του μέχρι την ολοκλήρωση των υπηρεσιών και την αποπληρωμή τους.</w:t>
      </w:r>
    </w:p>
    <w:p w:rsidR="00E21785" w:rsidRDefault="00E21785">
      <w:pPr>
        <w:spacing w:after="0" w:line="240" w:lineRule="auto"/>
        <w:jc w:val="both"/>
        <w:rPr>
          <w:rFonts w:ascii="Times New Roman" w:eastAsia="Times New Roman" w:hAnsi="Times New Roman" w:cs="Times New Roman"/>
          <w:sz w:val="21"/>
        </w:rPr>
      </w:pPr>
    </w:p>
    <w:p w:rsidR="00E21785" w:rsidRDefault="00D053BC">
      <w:pPr>
        <w:spacing w:after="0" w:line="240" w:lineRule="auto"/>
        <w:jc w:val="both"/>
        <w:rPr>
          <w:rFonts w:ascii="Times New Roman" w:eastAsia="Times New Roman" w:hAnsi="Times New Roman" w:cs="Times New Roman"/>
          <w:b/>
          <w:i/>
          <w:sz w:val="21"/>
        </w:rPr>
      </w:pPr>
      <w:r>
        <w:rPr>
          <w:rFonts w:ascii="Times New Roman" w:eastAsia="Times New Roman" w:hAnsi="Times New Roman" w:cs="Times New Roman"/>
          <w:b/>
          <w:i/>
          <w:sz w:val="21"/>
        </w:rPr>
        <w:t>Άρθρο 3</w:t>
      </w:r>
      <w:r>
        <w:rPr>
          <w:rFonts w:ascii="Times New Roman" w:eastAsia="Times New Roman" w:hAnsi="Times New Roman" w:cs="Times New Roman"/>
          <w:b/>
          <w:i/>
          <w:sz w:val="21"/>
          <w:vertAlign w:val="superscript"/>
        </w:rPr>
        <w:t>ο</w:t>
      </w:r>
      <w:r>
        <w:rPr>
          <w:rFonts w:ascii="Times New Roman" w:eastAsia="Times New Roman" w:hAnsi="Times New Roman" w:cs="Times New Roman"/>
          <w:b/>
          <w:i/>
          <w:sz w:val="21"/>
        </w:rPr>
        <w:t>: Κριτήρια ανάθεσης - Αξιολόγηση προσφορών</w:t>
      </w:r>
    </w:p>
    <w:p w:rsidR="00E21785" w:rsidRDefault="00E21785">
      <w:pPr>
        <w:spacing w:after="0" w:line="240" w:lineRule="auto"/>
        <w:jc w:val="both"/>
        <w:rPr>
          <w:rFonts w:ascii="Times New Roman" w:eastAsia="Times New Roman" w:hAnsi="Times New Roman" w:cs="Times New Roman"/>
          <w:b/>
          <w:i/>
          <w:sz w:val="21"/>
        </w:rPr>
      </w:pPr>
    </w:p>
    <w:p w:rsidR="00E21785" w:rsidRDefault="00D053BC">
      <w:pPr>
        <w:tabs>
          <w:tab w:val="left" w:pos="720"/>
        </w:tabs>
        <w:spacing w:after="0" w:line="240" w:lineRule="auto"/>
        <w:jc w:val="both"/>
        <w:rPr>
          <w:rFonts w:ascii="Times New Roman" w:eastAsia="Times New Roman" w:hAnsi="Times New Roman" w:cs="Times New Roman"/>
          <w:b/>
          <w:sz w:val="21"/>
        </w:rPr>
      </w:pPr>
      <w:r>
        <w:rPr>
          <w:rFonts w:ascii="Times New Roman" w:eastAsia="Times New Roman" w:hAnsi="Times New Roman" w:cs="Times New Roman"/>
          <w:b/>
          <w:sz w:val="21"/>
        </w:rPr>
        <w:t>Το κριτήριο κατακύρωσης για την τελική επιλογή του αναδόχου είναι η χαμηλότερη τιμή.</w:t>
      </w:r>
    </w:p>
    <w:p w:rsidR="00E21785" w:rsidRDefault="00D053BC">
      <w:pPr>
        <w:tabs>
          <w:tab w:val="left" w:pos="720"/>
        </w:tabs>
        <w:spacing w:after="0" w:line="240" w:lineRule="auto"/>
        <w:jc w:val="both"/>
        <w:rPr>
          <w:rFonts w:ascii="Times New Roman" w:eastAsia="Times New Roman" w:hAnsi="Times New Roman" w:cs="Times New Roman"/>
          <w:i/>
          <w:sz w:val="21"/>
          <w:shd w:val="clear" w:color="auto" w:fill="FFFF00"/>
        </w:rPr>
      </w:pPr>
      <w:r>
        <w:rPr>
          <w:rFonts w:ascii="Times New Roman" w:eastAsia="Times New Roman" w:hAnsi="Times New Roman" w:cs="Times New Roman"/>
          <w:sz w:val="21"/>
        </w:rPr>
        <w:t xml:space="preserve">Για την επιλογή του μειοδότη λαμβάνονται υπόψη μόνο οι  προσφορές που έχουν κριθεί τεχνικά αποδεκτές και είναι σύμφωνες με τους λοιπούς όρους της πρόσκλησης. </w:t>
      </w:r>
    </w:p>
    <w:p w:rsidR="00E21785" w:rsidRDefault="00D053BC">
      <w:pPr>
        <w:tabs>
          <w:tab w:val="left" w:pos="-142"/>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lastRenderedPageBreak/>
        <w:t>1. Η Επιτροπή μετά το τέλος διεξαγωγής της διαδικασίας (αποσφράγιση και αξιολόγηση), συντάσσει το σχετικό πρακτικό με το οποίο μπορεί να προτείνει σχετικά στο Δ.Σ. του Κ.Κ.Π.Π.Α.</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α. Την κατακύρωση των υπηρεσιών </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β. Τη ματαίωση των αποτελεσμάτων της πρόσκλησης και επανάληψή της με τροποποίηση ή μη των όρων και των τεχνικών προδιαγραφών.</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γ.  Την απόρριψη των προσφορών με αιτιολογημένη απόφασή τους.</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δ. Τη ματαίωση των αποτελεσμάτων της πρόσκλησης και την απ’ ευθείας ανάθεση των υπηρεσιών.</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ε. Οποιαδήποτε άλλη πρόταση θεωρεί απαραίτητη να διατυπωθεί στο πρακτικό πάντα ομοίως με αιτιολογημένη απόφασή τους.</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στ. Στην περίπτωση ισότιμων ή ισοδύναμων προσφορών, ο ανάδοχος επιλέγεται με κλήρωση σύμφωνα με το αρ. 90 του ν.4412/16.</w:t>
      </w:r>
    </w:p>
    <w:p w:rsidR="00E21785" w:rsidRDefault="00D053BC">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Η κατακύρωση αποτελέσματος της πρόσκλησης θα γίνει από το Διοικητικό  Συμβούλιο το οποίο μπορεί να αποφασίσει την κατακύρωση ή την επανάληψη αυτού, εάν κρίνει το αποτέλεσμα ασύμφορο, χωρίς καμιά αξίωση ή απαίτηση του αναδόχου.</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Το αποτέλεσμα θα ανακοινωθεί εγγράφως στον ανακηρυχθέντα ανάδοχο. Μετά την επέλευση των έννομων αποτελεσμάτων της απόφασης κατακύρωσης, ο Ανάδοχος στον οποίο κατακυρώθηκε ή ανατέθηκε η υπηρεσία, καλείται να προσέλθει μέσα σε δέκα (10) ημέρες από την ημερομηνία κοινοποίησης της σχετικής κλήσης, για την υπογραφή της σχετικής σύμβασης</w:t>
      </w:r>
      <w:r>
        <w:rPr>
          <w:rFonts w:ascii="Times New Roman" w:eastAsia="Times New Roman" w:hAnsi="Times New Roman" w:cs="Times New Roman"/>
          <w:b/>
          <w:sz w:val="21"/>
        </w:rPr>
        <w:t>.</w:t>
      </w:r>
    </w:p>
    <w:p w:rsidR="00E21785" w:rsidRDefault="00D053BC">
      <w:pPr>
        <w:keepNext/>
        <w:spacing w:after="0" w:line="240" w:lineRule="auto"/>
        <w:jc w:val="both"/>
        <w:rPr>
          <w:rFonts w:ascii="Times New Roman" w:eastAsia="Times New Roman" w:hAnsi="Times New Roman" w:cs="Times New Roman"/>
          <w:b/>
          <w:i/>
          <w:sz w:val="21"/>
        </w:rPr>
      </w:pPr>
      <w:r>
        <w:rPr>
          <w:rFonts w:ascii="Times New Roman" w:eastAsia="Times New Roman" w:hAnsi="Times New Roman" w:cs="Times New Roman"/>
          <w:sz w:val="21"/>
        </w:rPr>
        <w:t xml:space="preserve">Εάν ο Ανάδοχος στον οποίο έγινε η ανακοίνωση, δεν προσήλθε να υπογράψει την σύμβαση, κηρύσσεται έκπτωτος με απόφαση του Διοικητικού Συμβουλίου του Κ.Κ.Π.Π.Α., ύστερα από γνωμοδότηση του αρμόδιου οργάνου. </w:t>
      </w:r>
    </w:p>
    <w:p w:rsidR="00E21785" w:rsidRDefault="00E21785">
      <w:pPr>
        <w:spacing w:after="0" w:line="240" w:lineRule="auto"/>
        <w:jc w:val="both"/>
        <w:rPr>
          <w:rFonts w:ascii="Times New Roman" w:eastAsia="Times New Roman" w:hAnsi="Times New Roman" w:cs="Times New Roman"/>
          <w:b/>
          <w:i/>
          <w:sz w:val="21"/>
        </w:rPr>
      </w:pP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i/>
          <w:sz w:val="21"/>
        </w:rPr>
        <w:t>Άρθρο 4° :Διοικητικές προσφυγές – Ενστάσεις</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Ένσταση επιτρέπεται κατά της πρόσκλησης, κατά της συμμετοχής αναδόχου στην πρόσκληση και κατά της νομιμότητας της πρόσκλησης έως και την κατακυρωτική απόφαση. Ενστάσεις που υποβάλλονται για οποιουσδήποτε άλλους λόγους από τους προαναφερόμενους δεν γίνονται δεκτές. Κατά τα λοιπά, για τους λόγους, την προθεσμία, το ύψος του παραβόλου και τη διαδικασία υποβολής ενστάσεων και εξέτασής τους ισχύουν τα οριζόμενα στο άρθρο 127 του Ν.4412/16.</w:t>
      </w:r>
    </w:p>
    <w:p w:rsidR="00E21785" w:rsidRDefault="00E21785">
      <w:pPr>
        <w:spacing w:after="0" w:line="240" w:lineRule="auto"/>
        <w:ind w:left="720"/>
        <w:jc w:val="both"/>
        <w:rPr>
          <w:rFonts w:ascii="Times New Roman" w:eastAsia="Times New Roman" w:hAnsi="Times New Roman" w:cs="Times New Roman"/>
          <w:sz w:val="21"/>
        </w:rPr>
      </w:pPr>
    </w:p>
    <w:p w:rsidR="00E21785" w:rsidRDefault="00D053BC">
      <w:pPr>
        <w:spacing w:after="0" w:line="240" w:lineRule="auto"/>
        <w:jc w:val="both"/>
        <w:rPr>
          <w:rFonts w:ascii="Times New Roman" w:eastAsia="Times New Roman" w:hAnsi="Times New Roman" w:cs="Times New Roman"/>
          <w:b/>
          <w:i/>
          <w:sz w:val="21"/>
        </w:rPr>
      </w:pPr>
      <w:r>
        <w:rPr>
          <w:rFonts w:ascii="Times New Roman" w:eastAsia="Times New Roman" w:hAnsi="Times New Roman" w:cs="Times New Roman"/>
          <w:b/>
          <w:i/>
          <w:sz w:val="21"/>
        </w:rPr>
        <w:t>Άρθρο 5</w:t>
      </w:r>
      <w:r>
        <w:rPr>
          <w:rFonts w:ascii="Times New Roman" w:eastAsia="Times New Roman" w:hAnsi="Times New Roman" w:cs="Times New Roman"/>
          <w:b/>
          <w:i/>
          <w:sz w:val="21"/>
          <w:vertAlign w:val="superscript"/>
        </w:rPr>
        <w:t>ο</w:t>
      </w:r>
      <w:r>
        <w:rPr>
          <w:rFonts w:ascii="Times New Roman" w:eastAsia="Times New Roman" w:hAnsi="Times New Roman" w:cs="Times New Roman"/>
          <w:b/>
          <w:i/>
          <w:sz w:val="21"/>
        </w:rPr>
        <w:t xml:space="preserve"> :Αποσφράγιση προσφορών και ανακοίνωση τιμών              </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1. Προσφορά που είναι αόριστη και ανεπίδεκτη εκτίμησης ή είναι υπό αίρεση, απορρίπτεται ως απαράδεκτη μετά από προηγούμενη γνωμοδότηση του αρμόδιου για την αξιολόγηση των αποτελεσμάτων οργάνου.</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2. Προσφορές που παρουσιάζουν, κατά την κρίση του αρμόδιου οργάνου για την αξιολόγηση των αποτελεσμάτων της πρόσκλησης οργάνου, ουσιώδες αποκλίσεις από τους όρους και τις τεχνικές προδιαγραφές της πρόσκλησης απορρίπτονται ως απαράδεκτες. Αντίθετα δεν απορρίπτονται προσφορές εάν οι παρουσιαζόμενες αποκλίσεις κρίνονται ως επουσιώδεις, οπότε θεωρούνται τεχνικά αποδεκτές.</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3. Αποκλίσεις από όρους της πρόσκλησης ή από σημεία των τεχνικών προδιαγραφών που έχουν χαρακτηρισθεί στη πρόσκληση ως απαράβατοι όροι, είναι οπωσδήποτε ουσιώδεις και συνιστούν απόρριψη προσφορών. Κατά τα λοιπά οι προσφορές μπορούν να απορριφθούν εφόσον ισχύουν ένας ή περισσότεροι λόγοι που αναφέρονται στο αρ. 91 του ν.4412/16.  </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4. Η αποσφράγιση των προσφορών γίνεται, στην περίπτωση ανοικτής διαδικασίας, δημόσια στην περίπτωση δε κλειστής, παρουσία μόνο αυτών που κλήθηκαν και υπέβαλαν προσφορά ή εξουσιοδοτημένων εκπροσώπων τους. Προσφορά που υποβάλλεται από ανάδοχο που δεν κλήθηκε από την Υπηρεσία δεν αποσφραγίζεται, αλλά επιστρέφεται στον προσφέροντα.</w:t>
      </w:r>
    </w:p>
    <w:p w:rsidR="00E21785" w:rsidRDefault="00D053BC">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5. Όσοι δικαιούνται, σύμφωνα με τα παραπάνω, να παρευρίσκονται στη διαδικασία αποσφράγισης των προσφορών, λαμβάνουν γνώση των συμμετεχόντων στην πρόσκληση, καθώς επίσης και των τιμών που προσφέρθηκαν κατά την αποσφράγιση των προσφορών. Σε περίπτωση που ο δικαιούμενος δεν παραστάθηκε, λαμβάνει γνώση σύμφωνα με τα όσα ορίζει ο Ν.4412/16.</w:t>
      </w:r>
    </w:p>
    <w:p w:rsidR="00E21785" w:rsidRDefault="00D053BC">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color w:val="000000"/>
          <w:sz w:val="21"/>
        </w:rPr>
        <w:t>6. Η αποσφράγιση ολοκληρώνεται την ίδια ημέρα και αν δεν επαρκέσει ο χρόνος σε επόμενη συνεδρίαση της Επιτροπής του Διαγωνισμού.</w:t>
      </w:r>
    </w:p>
    <w:p w:rsidR="00E21785" w:rsidRDefault="00D053BC">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7. Η Επιτροπή Αξιολόγησης προβαίνει στην έναρξη της διαδικασίας αποσφράγισης των προσφορών την ημερομηνία και ώρα που ορίζεται στην παρούσα. Προσφορές που υποβάλλονται στο παραπάνω όργανο μετά την έναρξη της διαδικασίας αποσφράγισης δεν αποσφραγίζονται αλλά παραδίδονται στην Υπηρεσία για επιστροφή, ως εκπρόθεσμες.</w:t>
      </w:r>
    </w:p>
    <w:p w:rsidR="00E21785" w:rsidRDefault="00D053BC">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8. Η αποσφράγιση γίνεται με την παρακάτω διαδικασία:</w:t>
      </w:r>
    </w:p>
    <w:p w:rsidR="00E21785" w:rsidRDefault="00D053BC">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color w:val="000000"/>
          <w:sz w:val="21"/>
        </w:rPr>
        <w:t xml:space="preserve">α) </w:t>
      </w:r>
      <w:r>
        <w:rPr>
          <w:rFonts w:ascii="Times New Roman" w:eastAsia="Times New Roman" w:hAnsi="Times New Roman" w:cs="Times New Roman"/>
          <w:b/>
          <w:color w:val="000000"/>
          <w:sz w:val="21"/>
        </w:rPr>
        <w:t xml:space="preserve"> Αποσφράγιση του Κυρίως Φακέλου, του Φακέλου Δικαιολογητικών </w:t>
      </w:r>
      <w:r>
        <w:rPr>
          <w:rFonts w:ascii="Times New Roman" w:eastAsia="Times New Roman" w:hAnsi="Times New Roman" w:cs="Times New Roman"/>
          <w:b/>
          <w:color w:val="000000"/>
          <w:spacing w:val="-1"/>
          <w:sz w:val="21"/>
        </w:rPr>
        <w:t xml:space="preserve">Συμμετοχής-Τεχνικής Προσφοράς του κάθε συμμετέχοντος και έλεγχος και αξιολόγηση των </w:t>
      </w:r>
      <w:r>
        <w:rPr>
          <w:rFonts w:ascii="Times New Roman" w:eastAsia="Times New Roman" w:hAnsi="Times New Roman" w:cs="Times New Roman"/>
          <w:b/>
          <w:color w:val="000000"/>
          <w:sz w:val="21"/>
        </w:rPr>
        <w:t xml:space="preserve">Δικαιολογητικών συμμετοχής και </w:t>
      </w:r>
      <w:r>
        <w:rPr>
          <w:rFonts w:ascii="Times New Roman" w:eastAsia="Times New Roman" w:hAnsi="Times New Roman" w:cs="Times New Roman"/>
          <w:b/>
          <w:color w:val="000000"/>
          <w:sz w:val="21"/>
        </w:rPr>
        <w:lastRenderedPageBreak/>
        <w:t xml:space="preserve">της Τεχνικής Προσφοράς. </w:t>
      </w:r>
      <w:r>
        <w:rPr>
          <w:rFonts w:ascii="Times New Roman" w:eastAsia="Times New Roman" w:hAnsi="Times New Roman" w:cs="Times New Roman"/>
          <w:sz w:val="21"/>
        </w:rPr>
        <w:t xml:space="preserve">Αποσφραγίζεται ο κυρίως φάκελος προσφοράς. Διαπιστώνεται η ύπαρξη των δύο </w:t>
      </w:r>
      <w:proofErr w:type="spellStart"/>
      <w:r>
        <w:rPr>
          <w:rFonts w:ascii="Times New Roman" w:eastAsia="Times New Roman" w:hAnsi="Times New Roman" w:cs="Times New Roman"/>
          <w:sz w:val="21"/>
        </w:rPr>
        <w:t>υποφακέλων</w:t>
      </w:r>
      <w:proofErr w:type="spellEnd"/>
      <w:r>
        <w:rPr>
          <w:rFonts w:ascii="Times New Roman" w:eastAsia="Times New Roman" w:hAnsi="Times New Roman" w:cs="Times New Roman"/>
          <w:sz w:val="21"/>
        </w:rPr>
        <w:t xml:space="preserve"> (Δικαιολογητικών-Τεχνικής προσφοράς και Οικονομικής προσφοράς) οι οποίοι και μονογράφονται από τα μέλη της Επιτροπής διενέργειας και αξιολόγησης. Στη συνέχεια αποσφραγίζεται ο φάκελος των Δικαιολογητικών-Τεχνικής προσφοράς και τα περιεχόμενα μονογράφονται στο σύνολό τους ανά φύλλο. </w:t>
      </w:r>
      <w:r>
        <w:rPr>
          <w:rFonts w:ascii="Times New Roman" w:eastAsia="Times New Roman" w:hAnsi="Times New Roman" w:cs="Times New Roman"/>
          <w:b/>
          <w:color w:val="000000"/>
          <w:sz w:val="21"/>
        </w:rPr>
        <w:t xml:space="preserve">Εάν δεν υπάρχουν και οι δύο </w:t>
      </w:r>
      <w:proofErr w:type="spellStart"/>
      <w:r>
        <w:rPr>
          <w:rFonts w:ascii="Times New Roman" w:eastAsia="Times New Roman" w:hAnsi="Times New Roman" w:cs="Times New Roman"/>
          <w:b/>
          <w:color w:val="000000"/>
          <w:sz w:val="21"/>
        </w:rPr>
        <w:t>υποφάκελοι</w:t>
      </w:r>
      <w:proofErr w:type="spellEnd"/>
      <w:r>
        <w:rPr>
          <w:rFonts w:ascii="Times New Roman" w:eastAsia="Times New Roman" w:hAnsi="Times New Roman" w:cs="Times New Roman"/>
          <w:b/>
          <w:color w:val="000000"/>
          <w:sz w:val="21"/>
        </w:rPr>
        <w:t xml:space="preserve"> </w:t>
      </w:r>
      <w:r>
        <w:rPr>
          <w:rFonts w:ascii="Times New Roman" w:eastAsia="Times New Roman" w:hAnsi="Times New Roman" w:cs="Times New Roman"/>
          <w:sz w:val="21"/>
        </w:rPr>
        <w:t>(Δικαιολογητικών-Τεχνικής προσφοράς και Οικονομικής προσφοράς)</w:t>
      </w:r>
      <w:r>
        <w:rPr>
          <w:rFonts w:ascii="Times New Roman" w:eastAsia="Times New Roman" w:hAnsi="Times New Roman" w:cs="Times New Roman"/>
          <w:b/>
          <w:color w:val="000000"/>
          <w:sz w:val="21"/>
        </w:rPr>
        <w:t xml:space="preserve"> ο προσφέρων αποκλείεται από την περαιτέρω διαδικασία αξιολόγησης και οι υποβληθέντες </w:t>
      </w:r>
      <w:proofErr w:type="spellStart"/>
      <w:r>
        <w:rPr>
          <w:rFonts w:ascii="Times New Roman" w:eastAsia="Times New Roman" w:hAnsi="Times New Roman" w:cs="Times New Roman"/>
          <w:b/>
          <w:color w:val="000000"/>
          <w:sz w:val="21"/>
        </w:rPr>
        <w:t>υποφάκελοι</w:t>
      </w:r>
      <w:proofErr w:type="spellEnd"/>
      <w:r>
        <w:rPr>
          <w:rFonts w:ascii="Times New Roman" w:eastAsia="Times New Roman" w:hAnsi="Times New Roman" w:cs="Times New Roman"/>
          <w:b/>
          <w:color w:val="000000"/>
          <w:sz w:val="21"/>
        </w:rPr>
        <w:t xml:space="preserve"> </w:t>
      </w:r>
      <w:proofErr w:type="spellStart"/>
      <w:r>
        <w:rPr>
          <w:rFonts w:ascii="Times New Roman" w:eastAsia="Times New Roman" w:hAnsi="Times New Roman" w:cs="Times New Roman"/>
          <w:b/>
          <w:color w:val="000000"/>
          <w:sz w:val="21"/>
        </w:rPr>
        <w:t>παραµένουν</w:t>
      </w:r>
      <w:proofErr w:type="spellEnd"/>
      <w:r>
        <w:rPr>
          <w:rFonts w:ascii="Times New Roman" w:eastAsia="Times New Roman" w:hAnsi="Times New Roman" w:cs="Times New Roman"/>
          <w:b/>
          <w:color w:val="000000"/>
          <w:sz w:val="21"/>
        </w:rPr>
        <w:t xml:space="preserve"> κλειστοί στην Υπηρεσία.</w:t>
      </w:r>
    </w:p>
    <w:p w:rsidR="00E21785" w:rsidRDefault="00D053BC">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β) Οι φάκελοι των οικονομικών προσφορών δεν αποσφραγίζονται, αλλά μονογράφονται και σφραγίζονται από το παραπάνω όργανο και τοποθετούνται σ’ ένα νέο φάκελο που επίσης σφραγίζεται και υπογράφεται από το ίδιο όργανο.</w:t>
      </w:r>
    </w:p>
    <w:p w:rsidR="00E21785" w:rsidRDefault="00D053BC">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color w:val="000000"/>
          <w:spacing w:val="-1"/>
          <w:sz w:val="21"/>
        </w:rPr>
        <w:t xml:space="preserve">γ) Η Επιτροπή αποσφραγίζει πρώτα το φάκελο των δικαιολογητικών-τεχνικής προσφοράς και ελέγχει το σύνολο των </w:t>
      </w:r>
      <w:proofErr w:type="spellStart"/>
      <w:r>
        <w:rPr>
          <w:rFonts w:ascii="Times New Roman" w:eastAsia="Times New Roman" w:hAnsi="Times New Roman" w:cs="Times New Roman"/>
          <w:color w:val="000000"/>
          <w:spacing w:val="-1"/>
          <w:sz w:val="21"/>
        </w:rPr>
        <w:t>κατατεθειµένων</w:t>
      </w:r>
      <w:proofErr w:type="spellEnd"/>
      <w:r>
        <w:rPr>
          <w:rFonts w:ascii="Times New Roman" w:eastAsia="Times New Roman" w:hAnsi="Times New Roman" w:cs="Times New Roman"/>
          <w:color w:val="000000"/>
          <w:spacing w:val="-1"/>
          <w:sz w:val="21"/>
        </w:rPr>
        <w:t xml:space="preserve"> δικαιολογητικών-τεχνικών</w:t>
      </w:r>
      <w:r>
        <w:rPr>
          <w:rFonts w:ascii="Times New Roman" w:eastAsia="Times New Roman" w:hAnsi="Times New Roman" w:cs="Times New Roman"/>
          <w:color w:val="000000"/>
          <w:sz w:val="21"/>
        </w:rPr>
        <w:t>.</w:t>
      </w:r>
    </w:p>
    <w:p w:rsidR="00E21785" w:rsidRDefault="00D053BC">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δ) Μετά την αποσφράγιση του φακέλου των δικαιολογητικών-τεχνικής προσφοράς, το παραπάνω όργανο προβαίνει στην καταχώρηση αυτών που υποβάλλουν προσφορές, καθώς και των δικαιολογητικών-τεχνικών στοιχείων που υπέβαλαν, σε Πρακτικό με </w:t>
      </w:r>
      <w:r>
        <w:rPr>
          <w:rFonts w:ascii="Times New Roman" w:eastAsia="Times New Roman" w:hAnsi="Times New Roman" w:cs="Times New Roman"/>
          <w:color w:val="000000"/>
          <w:sz w:val="21"/>
        </w:rPr>
        <w:t xml:space="preserve">αιτιολογημένη αποδοχή ή </w:t>
      </w:r>
      <w:proofErr w:type="spellStart"/>
      <w:r>
        <w:rPr>
          <w:rFonts w:ascii="Times New Roman" w:eastAsia="Times New Roman" w:hAnsi="Times New Roman" w:cs="Times New Roman"/>
          <w:color w:val="000000"/>
          <w:sz w:val="21"/>
        </w:rPr>
        <w:t>αιτιολογηµένη</w:t>
      </w:r>
      <w:proofErr w:type="spellEnd"/>
      <w:r>
        <w:rPr>
          <w:rFonts w:ascii="Times New Roman" w:eastAsia="Times New Roman" w:hAnsi="Times New Roman" w:cs="Times New Roman"/>
          <w:color w:val="000000"/>
          <w:sz w:val="21"/>
        </w:rPr>
        <w:t xml:space="preserve"> απόρριψη των Δικαιολογητικών ή και των Τεχνικών Προσφορών των </w:t>
      </w:r>
      <w:proofErr w:type="spellStart"/>
      <w:r>
        <w:rPr>
          <w:rFonts w:ascii="Times New Roman" w:eastAsia="Times New Roman" w:hAnsi="Times New Roman" w:cs="Times New Roman"/>
          <w:color w:val="000000"/>
          <w:sz w:val="21"/>
        </w:rPr>
        <w:t>συµµετεχόντων</w:t>
      </w:r>
      <w:proofErr w:type="spellEnd"/>
      <w:r>
        <w:rPr>
          <w:rFonts w:ascii="Times New Roman" w:eastAsia="Times New Roman" w:hAnsi="Times New Roman" w:cs="Times New Roman"/>
          <w:color w:val="000000"/>
          <w:sz w:val="21"/>
        </w:rPr>
        <w:t xml:space="preserve"> </w:t>
      </w:r>
      <w:proofErr w:type="spellStart"/>
      <w:r>
        <w:rPr>
          <w:rFonts w:ascii="Times New Roman" w:eastAsia="Times New Roman" w:hAnsi="Times New Roman" w:cs="Times New Roman"/>
          <w:color w:val="000000"/>
          <w:sz w:val="21"/>
        </w:rPr>
        <w:t>οικονοµικών</w:t>
      </w:r>
      <w:proofErr w:type="spellEnd"/>
      <w:r>
        <w:rPr>
          <w:rFonts w:ascii="Times New Roman" w:eastAsia="Times New Roman" w:hAnsi="Times New Roman" w:cs="Times New Roman"/>
          <w:color w:val="000000"/>
          <w:sz w:val="21"/>
        </w:rPr>
        <w:t xml:space="preserve"> φορέων ξεχωριστά, το οποίο πρακτικό (εφόσον δεν επαρκέσει ο χρόνος για να ολοκληρωθεί η διαδικασία την ίδια ημέρα) υπογράφει και σφραγίζει.</w:t>
      </w:r>
    </w:p>
    <w:p w:rsidR="00E21785" w:rsidRDefault="00D053BC">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color w:val="000000"/>
          <w:sz w:val="21"/>
        </w:rPr>
        <w:t>ε)</w:t>
      </w:r>
      <w:r>
        <w:rPr>
          <w:rFonts w:ascii="Times New Roman" w:eastAsia="Times New Roman" w:hAnsi="Times New Roman" w:cs="Times New Roman"/>
          <w:b/>
          <w:color w:val="000000"/>
          <w:sz w:val="21"/>
        </w:rPr>
        <w:t xml:space="preserve"> Αποσφράγιση φακέλου </w:t>
      </w:r>
      <w:proofErr w:type="spellStart"/>
      <w:r>
        <w:rPr>
          <w:rFonts w:ascii="Times New Roman" w:eastAsia="Times New Roman" w:hAnsi="Times New Roman" w:cs="Times New Roman"/>
          <w:b/>
          <w:color w:val="000000"/>
          <w:sz w:val="21"/>
        </w:rPr>
        <w:t>Οικονοµικής</w:t>
      </w:r>
      <w:proofErr w:type="spellEnd"/>
      <w:r>
        <w:rPr>
          <w:rFonts w:ascii="Times New Roman" w:eastAsia="Times New Roman" w:hAnsi="Times New Roman" w:cs="Times New Roman"/>
          <w:b/>
          <w:color w:val="000000"/>
          <w:sz w:val="21"/>
        </w:rPr>
        <w:t xml:space="preserve"> Προσφοράς, έλεγχος και αξιολόγηση των </w:t>
      </w:r>
      <w:proofErr w:type="spellStart"/>
      <w:r>
        <w:rPr>
          <w:rFonts w:ascii="Times New Roman" w:eastAsia="Times New Roman" w:hAnsi="Times New Roman" w:cs="Times New Roman"/>
          <w:b/>
          <w:color w:val="000000"/>
          <w:sz w:val="21"/>
        </w:rPr>
        <w:t>οικονοµικών</w:t>
      </w:r>
      <w:proofErr w:type="spellEnd"/>
      <w:r>
        <w:rPr>
          <w:rFonts w:ascii="Times New Roman" w:eastAsia="Times New Roman" w:hAnsi="Times New Roman" w:cs="Times New Roman"/>
          <w:b/>
          <w:color w:val="000000"/>
          <w:sz w:val="21"/>
        </w:rPr>
        <w:t xml:space="preserve"> προσφορών των </w:t>
      </w:r>
      <w:proofErr w:type="spellStart"/>
      <w:r>
        <w:rPr>
          <w:rFonts w:ascii="Times New Roman" w:eastAsia="Times New Roman" w:hAnsi="Times New Roman" w:cs="Times New Roman"/>
          <w:b/>
          <w:color w:val="000000"/>
          <w:sz w:val="21"/>
        </w:rPr>
        <w:t>συµµετεχόντων</w:t>
      </w:r>
      <w:proofErr w:type="spellEnd"/>
      <w:r>
        <w:rPr>
          <w:rFonts w:ascii="Times New Roman" w:eastAsia="Times New Roman" w:hAnsi="Times New Roman" w:cs="Times New Roman"/>
          <w:b/>
          <w:color w:val="000000"/>
          <w:sz w:val="21"/>
        </w:rPr>
        <w:t xml:space="preserve"> </w:t>
      </w:r>
      <w:proofErr w:type="spellStart"/>
      <w:r>
        <w:rPr>
          <w:rFonts w:ascii="Times New Roman" w:eastAsia="Times New Roman" w:hAnsi="Times New Roman" w:cs="Times New Roman"/>
          <w:b/>
          <w:color w:val="000000"/>
          <w:sz w:val="21"/>
        </w:rPr>
        <w:t>οικονοµικών</w:t>
      </w:r>
      <w:proofErr w:type="spellEnd"/>
      <w:r>
        <w:rPr>
          <w:rFonts w:ascii="Times New Roman" w:eastAsia="Times New Roman" w:hAnsi="Times New Roman" w:cs="Times New Roman"/>
          <w:b/>
          <w:color w:val="000000"/>
          <w:sz w:val="21"/>
        </w:rPr>
        <w:t xml:space="preserve"> φορέων</w:t>
      </w:r>
      <w:r>
        <w:rPr>
          <w:rFonts w:ascii="Times New Roman" w:eastAsia="Times New Roman" w:hAnsi="Times New Roman" w:cs="Times New Roman"/>
          <w:sz w:val="21"/>
        </w:rPr>
        <w:t xml:space="preserve">. Μετά την παραπάνω διαδικασία </w:t>
      </w:r>
      <w:proofErr w:type="spellStart"/>
      <w:r>
        <w:rPr>
          <w:rFonts w:ascii="Times New Roman" w:eastAsia="Times New Roman" w:hAnsi="Times New Roman" w:cs="Times New Roman"/>
          <w:sz w:val="21"/>
        </w:rPr>
        <w:t>oι</w:t>
      </w:r>
      <w:proofErr w:type="spellEnd"/>
      <w:r>
        <w:rPr>
          <w:rFonts w:ascii="Times New Roman" w:eastAsia="Times New Roman" w:hAnsi="Times New Roman" w:cs="Times New Roman"/>
          <w:sz w:val="21"/>
        </w:rPr>
        <w:t xml:space="preserve"> σφραγισμένοι φάκελοι με τα οικονομικά στοιχεία των προσφορών, μετά την ολοκλήρωση της αξιολόγησης των λοιπών στοιχείων αυτών, επαναφέρονται για αξιολόγηση των οικονομικών προσφορών, μόνο για όσες προσφορές κρίθηκαν αποδεκτές, στο παραπάνω αρμόδιο όργανο, για την αποσφράγισή τους.</w:t>
      </w:r>
    </w:p>
    <w:p w:rsidR="00E21785" w:rsidRDefault="00D053BC">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στ) Όσες προσφορές δεν κρίθηκαν αποδεκτές δεν αποσφραγίζονται, αλλά επιστρέφονται. </w:t>
      </w:r>
    </w:p>
    <w:p w:rsidR="00E21785" w:rsidRDefault="00D053BC">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color w:val="000000"/>
          <w:sz w:val="21"/>
        </w:rPr>
        <w:t xml:space="preserve">ζ) Εάν στο διαγωνισμό οι </w:t>
      </w:r>
      <w:proofErr w:type="spellStart"/>
      <w:r>
        <w:rPr>
          <w:rFonts w:ascii="Times New Roman" w:eastAsia="Times New Roman" w:hAnsi="Times New Roman" w:cs="Times New Roman"/>
          <w:color w:val="000000"/>
          <w:sz w:val="21"/>
        </w:rPr>
        <w:t>προσφερόµενες</w:t>
      </w:r>
      <w:proofErr w:type="spellEnd"/>
      <w:r>
        <w:rPr>
          <w:rFonts w:ascii="Times New Roman" w:eastAsia="Times New Roman" w:hAnsi="Times New Roman" w:cs="Times New Roman"/>
          <w:color w:val="000000"/>
          <w:sz w:val="21"/>
        </w:rPr>
        <w:t xml:space="preserve"> </w:t>
      </w:r>
      <w:proofErr w:type="spellStart"/>
      <w:r>
        <w:rPr>
          <w:rFonts w:ascii="Times New Roman" w:eastAsia="Times New Roman" w:hAnsi="Times New Roman" w:cs="Times New Roman"/>
          <w:color w:val="000000"/>
          <w:sz w:val="21"/>
        </w:rPr>
        <w:t>τιµές</w:t>
      </w:r>
      <w:proofErr w:type="spellEnd"/>
      <w:r>
        <w:rPr>
          <w:rFonts w:ascii="Times New Roman" w:eastAsia="Times New Roman" w:hAnsi="Times New Roman" w:cs="Times New Roman"/>
          <w:color w:val="000000"/>
          <w:sz w:val="21"/>
        </w:rPr>
        <w:t xml:space="preserve"> είναι υπερβολικά </w:t>
      </w:r>
      <w:proofErr w:type="spellStart"/>
      <w:r>
        <w:rPr>
          <w:rFonts w:ascii="Times New Roman" w:eastAsia="Times New Roman" w:hAnsi="Times New Roman" w:cs="Times New Roman"/>
          <w:color w:val="000000"/>
          <w:sz w:val="21"/>
        </w:rPr>
        <w:t>χαµηλές</w:t>
      </w:r>
      <w:proofErr w:type="spellEnd"/>
      <w:r>
        <w:rPr>
          <w:rFonts w:ascii="Times New Roman" w:eastAsia="Times New Roman" w:hAnsi="Times New Roman" w:cs="Times New Roman"/>
          <w:color w:val="000000"/>
          <w:sz w:val="21"/>
        </w:rPr>
        <w:t xml:space="preserve"> δύναται να ζητηθεί από τον προσφέροντα έγγραφη αιτιολόγηση της </w:t>
      </w:r>
      <w:proofErr w:type="spellStart"/>
      <w:r>
        <w:rPr>
          <w:rFonts w:ascii="Times New Roman" w:eastAsia="Times New Roman" w:hAnsi="Times New Roman" w:cs="Times New Roman"/>
          <w:color w:val="000000"/>
          <w:sz w:val="21"/>
        </w:rPr>
        <w:t>Οικονοµικής</w:t>
      </w:r>
      <w:proofErr w:type="spellEnd"/>
      <w:r>
        <w:rPr>
          <w:rFonts w:ascii="Times New Roman" w:eastAsia="Times New Roman" w:hAnsi="Times New Roman" w:cs="Times New Roman"/>
          <w:color w:val="000000"/>
          <w:sz w:val="21"/>
        </w:rPr>
        <w:t xml:space="preserve"> Προσφοράς (π.χ. σχετικά µε την </w:t>
      </w:r>
      <w:proofErr w:type="spellStart"/>
      <w:r>
        <w:rPr>
          <w:rFonts w:ascii="Times New Roman" w:eastAsia="Times New Roman" w:hAnsi="Times New Roman" w:cs="Times New Roman"/>
          <w:color w:val="000000"/>
          <w:sz w:val="21"/>
        </w:rPr>
        <w:t>οικονοµία</w:t>
      </w:r>
      <w:proofErr w:type="spellEnd"/>
      <w:r>
        <w:rPr>
          <w:rFonts w:ascii="Times New Roman" w:eastAsia="Times New Roman" w:hAnsi="Times New Roman" w:cs="Times New Roman"/>
          <w:color w:val="000000"/>
          <w:sz w:val="21"/>
        </w:rPr>
        <w:t xml:space="preserve"> της µ</w:t>
      </w:r>
      <w:proofErr w:type="spellStart"/>
      <w:r>
        <w:rPr>
          <w:rFonts w:ascii="Times New Roman" w:eastAsia="Times New Roman" w:hAnsi="Times New Roman" w:cs="Times New Roman"/>
          <w:color w:val="000000"/>
          <w:sz w:val="21"/>
        </w:rPr>
        <w:t>εθόδου</w:t>
      </w:r>
      <w:proofErr w:type="spellEnd"/>
      <w:r>
        <w:rPr>
          <w:rFonts w:ascii="Times New Roman" w:eastAsia="Times New Roman" w:hAnsi="Times New Roman" w:cs="Times New Roman"/>
          <w:color w:val="000000"/>
          <w:sz w:val="21"/>
        </w:rPr>
        <w:t xml:space="preserve"> παροχής υπηρεσίας /τις εξαιρετικά ευνοϊκές συνθήκες υπό τις οποίες ο υποψήφιος θα παράσχει την υπηρεσία/την πρωτοτυπία της </w:t>
      </w:r>
      <w:proofErr w:type="spellStart"/>
      <w:r>
        <w:rPr>
          <w:rFonts w:ascii="Times New Roman" w:eastAsia="Times New Roman" w:hAnsi="Times New Roman" w:cs="Times New Roman"/>
          <w:color w:val="000000"/>
          <w:sz w:val="21"/>
        </w:rPr>
        <w:t>προτεινόµενης</w:t>
      </w:r>
      <w:proofErr w:type="spellEnd"/>
      <w:r>
        <w:rPr>
          <w:rFonts w:ascii="Times New Roman" w:eastAsia="Times New Roman" w:hAnsi="Times New Roman" w:cs="Times New Roman"/>
          <w:color w:val="000000"/>
          <w:sz w:val="21"/>
        </w:rPr>
        <w:t xml:space="preserve"> λύσης). Εάν και µ</w:t>
      </w:r>
      <w:proofErr w:type="spellStart"/>
      <w:r>
        <w:rPr>
          <w:rFonts w:ascii="Times New Roman" w:eastAsia="Times New Roman" w:hAnsi="Times New Roman" w:cs="Times New Roman"/>
          <w:color w:val="000000"/>
          <w:sz w:val="21"/>
        </w:rPr>
        <w:t>ετά</w:t>
      </w:r>
      <w:proofErr w:type="spellEnd"/>
      <w:r>
        <w:rPr>
          <w:rFonts w:ascii="Times New Roman" w:eastAsia="Times New Roman" w:hAnsi="Times New Roman" w:cs="Times New Roman"/>
          <w:color w:val="000000"/>
          <w:sz w:val="21"/>
        </w:rPr>
        <w:t xml:space="preserve"> την παροχή της ανωτέρω αιτιολόγησης οι </w:t>
      </w:r>
      <w:proofErr w:type="spellStart"/>
      <w:r>
        <w:rPr>
          <w:rFonts w:ascii="Times New Roman" w:eastAsia="Times New Roman" w:hAnsi="Times New Roman" w:cs="Times New Roman"/>
          <w:color w:val="000000"/>
          <w:sz w:val="21"/>
        </w:rPr>
        <w:t>προσφερόµενες</w:t>
      </w:r>
      <w:proofErr w:type="spellEnd"/>
      <w:r>
        <w:rPr>
          <w:rFonts w:ascii="Times New Roman" w:eastAsia="Times New Roman" w:hAnsi="Times New Roman" w:cs="Times New Roman"/>
          <w:color w:val="000000"/>
          <w:sz w:val="21"/>
        </w:rPr>
        <w:t xml:space="preserve"> </w:t>
      </w:r>
      <w:proofErr w:type="spellStart"/>
      <w:r>
        <w:rPr>
          <w:rFonts w:ascii="Times New Roman" w:eastAsia="Times New Roman" w:hAnsi="Times New Roman" w:cs="Times New Roman"/>
          <w:color w:val="000000"/>
          <w:sz w:val="21"/>
        </w:rPr>
        <w:t>τιµές</w:t>
      </w:r>
      <w:proofErr w:type="spellEnd"/>
      <w:r>
        <w:rPr>
          <w:rFonts w:ascii="Times New Roman" w:eastAsia="Times New Roman" w:hAnsi="Times New Roman" w:cs="Times New Roman"/>
          <w:color w:val="000000"/>
          <w:sz w:val="21"/>
        </w:rPr>
        <w:t xml:space="preserve"> κριθούν ως υπερβολικά </w:t>
      </w:r>
      <w:proofErr w:type="spellStart"/>
      <w:r>
        <w:rPr>
          <w:rFonts w:ascii="Times New Roman" w:eastAsia="Times New Roman" w:hAnsi="Times New Roman" w:cs="Times New Roman"/>
          <w:color w:val="000000"/>
          <w:sz w:val="21"/>
        </w:rPr>
        <w:t>χαµηλές</w:t>
      </w:r>
      <w:proofErr w:type="spellEnd"/>
      <w:r>
        <w:rPr>
          <w:rFonts w:ascii="Times New Roman" w:eastAsia="Times New Roman" w:hAnsi="Times New Roman" w:cs="Times New Roman"/>
          <w:color w:val="000000"/>
          <w:sz w:val="21"/>
        </w:rPr>
        <w:t>, η προσφορά θα απορρίπτεται.</w:t>
      </w:r>
    </w:p>
    <w:p w:rsidR="00E21785" w:rsidRDefault="00D053BC">
      <w:pPr>
        <w:spacing w:after="0" w:line="240" w:lineRule="auto"/>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 xml:space="preserve">η)  Για να ολοκληρώσει το έργο της, η Επιτροπή του </w:t>
      </w:r>
      <w:proofErr w:type="spellStart"/>
      <w:r>
        <w:rPr>
          <w:rFonts w:ascii="Times New Roman" w:eastAsia="Times New Roman" w:hAnsi="Times New Roman" w:cs="Times New Roman"/>
          <w:color w:val="000000"/>
          <w:sz w:val="21"/>
        </w:rPr>
        <w:t>∆ιαγωνισµού</w:t>
      </w:r>
      <w:proofErr w:type="spellEnd"/>
      <w:r>
        <w:rPr>
          <w:rFonts w:ascii="Times New Roman" w:eastAsia="Times New Roman" w:hAnsi="Times New Roman" w:cs="Times New Roman"/>
          <w:color w:val="000000"/>
          <w:sz w:val="21"/>
        </w:rPr>
        <w:t xml:space="preserve"> µ</w:t>
      </w:r>
      <w:proofErr w:type="spellStart"/>
      <w:r>
        <w:rPr>
          <w:rFonts w:ascii="Times New Roman" w:eastAsia="Times New Roman" w:hAnsi="Times New Roman" w:cs="Times New Roman"/>
          <w:color w:val="000000"/>
          <w:sz w:val="21"/>
        </w:rPr>
        <w:t>πορεί</w:t>
      </w:r>
      <w:proofErr w:type="spellEnd"/>
      <w:r>
        <w:rPr>
          <w:rFonts w:ascii="Times New Roman" w:eastAsia="Times New Roman" w:hAnsi="Times New Roman" w:cs="Times New Roman"/>
          <w:color w:val="000000"/>
          <w:sz w:val="21"/>
        </w:rPr>
        <w:t xml:space="preserve"> να επικοινωνεί γραπτά µε τους υποψηφίους και να θέτει διευκρινιστικές ερωτήσεις. </w:t>
      </w:r>
      <w:proofErr w:type="spellStart"/>
      <w:r>
        <w:rPr>
          <w:rFonts w:ascii="Times New Roman" w:eastAsia="Times New Roman" w:hAnsi="Times New Roman" w:cs="Times New Roman"/>
          <w:color w:val="000000"/>
          <w:sz w:val="21"/>
        </w:rPr>
        <w:t>∆ιευκρινίσεις</w:t>
      </w:r>
      <w:proofErr w:type="spellEnd"/>
      <w:r>
        <w:rPr>
          <w:rFonts w:ascii="Times New Roman" w:eastAsia="Times New Roman" w:hAnsi="Times New Roman" w:cs="Times New Roman"/>
          <w:color w:val="000000"/>
          <w:sz w:val="21"/>
        </w:rPr>
        <w:t xml:space="preserve"> που δίδονται αυτοβούλως από τους </w:t>
      </w:r>
      <w:proofErr w:type="spellStart"/>
      <w:r>
        <w:rPr>
          <w:rFonts w:ascii="Times New Roman" w:eastAsia="Times New Roman" w:hAnsi="Times New Roman" w:cs="Times New Roman"/>
          <w:color w:val="000000"/>
          <w:sz w:val="21"/>
        </w:rPr>
        <w:t>συµµετέχοντες</w:t>
      </w:r>
      <w:proofErr w:type="spellEnd"/>
      <w:r>
        <w:rPr>
          <w:rFonts w:ascii="Times New Roman" w:eastAsia="Times New Roman" w:hAnsi="Times New Roman" w:cs="Times New Roman"/>
          <w:color w:val="000000"/>
          <w:sz w:val="21"/>
        </w:rPr>
        <w:t xml:space="preserve"> οποτεδήποτε µ</w:t>
      </w:r>
      <w:proofErr w:type="spellStart"/>
      <w:r>
        <w:rPr>
          <w:rFonts w:ascii="Times New Roman" w:eastAsia="Times New Roman" w:hAnsi="Times New Roman" w:cs="Times New Roman"/>
          <w:color w:val="000000"/>
          <w:sz w:val="21"/>
        </w:rPr>
        <w:t>ετά</w:t>
      </w:r>
      <w:proofErr w:type="spellEnd"/>
      <w:r>
        <w:rPr>
          <w:rFonts w:ascii="Times New Roman" w:eastAsia="Times New Roman" w:hAnsi="Times New Roman" w:cs="Times New Roman"/>
          <w:color w:val="000000"/>
          <w:sz w:val="21"/>
        </w:rPr>
        <w:t xml:space="preserve"> τη λήξη της </w:t>
      </w:r>
      <w:proofErr w:type="spellStart"/>
      <w:r>
        <w:rPr>
          <w:rFonts w:ascii="Times New Roman" w:eastAsia="Times New Roman" w:hAnsi="Times New Roman" w:cs="Times New Roman"/>
          <w:color w:val="000000"/>
          <w:sz w:val="21"/>
        </w:rPr>
        <w:t>προθεσµίας</w:t>
      </w:r>
      <w:proofErr w:type="spellEnd"/>
      <w:r>
        <w:rPr>
          <w:rFonts w:ascii="Times New Roman" w:eastAsia="Times New Roman" w:hAnsi="Times New Roman" w:cs="Times New Roman"/>
          <w:color w:val="000000"/>
          <w:sz w:val="21"/>
        </w:rPr>
        <w:t xml:space="preserve"> υποβολής των Προσφορών τους δε γίνονται δεκτές και απορρίπτονται.</w:t>
      </w:r>
    </w:p>
    <w:p w:rsidR="00E21785" w:rsidRDefault="00D053BC">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color w:val="000000"/>
          <w:sz w:val="21"/>
        </w:rPr>
        <w:t xml:space="preserve">θ) Στο τέλος της διαδικασίας και µε την ολοκλήρωση της αξιολόγησης των </w:t>
      </w:r>
      <w:proofErr w:type="spellStart"/>
      <w:r>
        <w:rPr>
          <w:rFonts w:ascii="Times New Roman" w:eastAsia="Times New Roman" w:hAnsi="Times New Roman" w:cs="Times New Roman"/>
          <w:color w:val="000000"/>
          <w:sz w:val="21"/>
        </w:rPr>
        <w:t>οικονοµικών</w:t>
      </w:r>
      <w:proofErr w:type="spellEnd"/>
      <w:r>
        <w:rPr>
          <w:rFonts w:ascii="Times New Roman" w:eastAsia="Times New Roman" w:hAnsi="Times New Roman" w:cs="Times New Roman"/>
          <w:color w:val="000000"/>
          <w:sz w:val="21"/>
        </w:rPr>
        <w:t xml:space="preserve"> προσφορών η Επιτροπή του </w:t>
      </w:r>
      <w:proofErr w:type="spellStart"/>
      <w:r>
        <w:rPr>
          <w:rFonts w:ascii="Times New Roman" w:eastAsia="Times New Roman" w:hAnsi="Times New Roman" w:cs="Times New Roman"/>
          <w:color w:val="000000"/>
          <w:sz w:val="21"/>
        </w:rPr>
        <w:t>∆ιαγωνισµού</w:t>
      </w:r>
      <w:proofErr w:type="spellEnd"/>
      <w:r>
        <w:rPr>
          <w:rFonts w:ascii="Times New Roman" w:eastAsia="Times New Roman" w:hAnsi="Times New Roman" w:cs="Times New Roman"/>
          <w:color w:val="000000"/>
          <w:sz w:val="21"/>
        </w:rPr>
        <w:t xml:space="preserve"> συμπληρώνει στο πρακτικό τα αποτελέσματα της </w:t>
      </w:r>
      <w:proofErr w:type="spellStart"/>
      <w:r>
        <w:rPr>
          <w:rFonts w:ascii="Times New Roman" w:eastAsia="Times New Roman" w:hAnsi="Times New Roman" w:cs="Times New Roman"/>
          <w:color w:val="000000"/>
          <w:sz w:val="21"/>
        </w:rPr>
        <w:t>οικονοµικής</w:t>
      </w:r>
      <w:proofErr w:type="spellEnd"/>
      <w:r>
        <w:rPr>
          <w:rFonts w:ascii="Times New Roman" w:eastAsia="Times New Roman" w:hAnsi="Times New Roman" w:cs="Times New Roman"/>
          <w:color w:val="000000"/>
          <w:sz w:val="21"/>
        </w:rPr>
        <w:t xml:space="preserve"> αξιολόγησης, στο οποίο αναδεικνύει την προσφορά µε τη χαμηλότερη τιμή.</w:t>
      </w:r>
    </w:p>
    <w:p w:rsidR="00E21785" w:rsidRDefault="00D053BC">
      <w:pPr>
        <w:tabs>
          <w:tab w:val="left" w:pos="-426"/>
        </w:tabs>
        <w:spacing w:after="0" w:line="240" w:lineRule="auto"/>
        <w:jc w:val="both"/>
        <w:rPr>
          <w:rFonts w:ascii="Times New Roman" w:eastAsia="Times New Roman" w:hAnsi="Times New Roman" w:cs="Times New Roman"/>
          <w:b/>
          <w:i/>
          <w:sz w:val="21"/>
          <w:u w:val="single"/>
        </w:rPr>
      </w:pPr>
      <w:r>
        <w:rPr>
          <w:rFonts w:ascii="Times New Roman" w:eastAsia="Times New Roman" w:hAnsi="Times New Roman" w:cs="Times New Roman"/>
          <w:color w:val="000000"/>
          <w:sz w:val="21"/>
        </w:rPr>
        <w:t xml:space="preserve">ι) Η απόφαση της Αναθέτουσας Αρχής επί του Πρακτικού αξιολόγησης κοινοποιείται στους </w:t>
      </w:r>
      <w:proofErr w:type="spellStart"/>
      <w:r>
        <w:rPr>
          <w:rFonts w:ascii="Times New Roman" w:eastAsia="Times New Roman" w:hAnsi="Times New Roman" w:cs="Times New Roman"/>
          <w:color w:val="000000"/>
          <w:sz w:val="21"/>
        </w:rPr>
        <w:t>συµµετέχοντες</w:t>
      </w:r>
      <w:proofErr w:type="spellEnd"/>
      <w:r>
        <w:rPr>
          <w:rFonts w:ascii="Times New Roman" w:eastAsia="Times New Roman" w:hAnsi="Times New Roman" w:cs="Times New Roman"/>
          <w:color w:val="000000"/>
          <w:sz w:val="21"/>
        </w:rPr>
        <w:t xml:space="preserve"> σύμφωνα με τον ν.4412/16.</w:t>
      </w:r>
    </w:p>
    <w:p w:rsidR="00E21785" w:rsidRDefault="00E21785">
      <w:pPr>
        <w:spacing w:after="0" w:line="240" w:lineRule="auto"/>
        <w:ind w:left="-426" w:firstLine="426"/>
        <w:jc w:val="both"/>
        <w:rPr>
          <w:rFonts w:ascii="Times New Roman" w:eastAsia="Times New Roman" w:hAnsi="Times New Roman" w:cs="Times New Roman"/>
          <w:b/>
          <w:i/>
          <w:sz w:val="21"/>
        </w:rPr>
      </w:pPr>
    </w:p>
    <w:p w:rsidR="00E21785" w:rsidRDefault="00D053BC">
      <w:pPr>
        <w:spacing w:after="0" w:line="240" w:lineRule="auto"/>
        <w:ind w:left="-426" w:firstLine="426"/>
        <w:jc w:val="both"/>
        <w:rPr>
          <w:rFonts w:ascii="Times New Roman" w:eastAsia="Times New Roman" w:hAnsi="Times New Roman" w:cs="Times New Roman"/>
          <w:b/>
          <w:i/>
          <w:sz w:val="21"/>
        </w:rPr>
      </w:pPr>
      <w:r>
        <w:rPr>
          <w:rFonts w:ascii="Times New Roman" w:eastAsia="Times New Roman" w:hAnsi="Times New Roman" w:cs="Times New Roman"/>
          <w:b/>
          <w:i/>
          <w:sz w:val="21"/>
        </w:rPr>
        <w:t>Άρθρο 6</w:t>
      </w:r>
      <w:r>
        <w:rPr>
          <w:rFonts w:ascii="Times New Roman" w:eastAsia="Times New Roman" w:hAnsi="Times New Roman" w:cs="Times New Roman"/>
          <w:b/>
          <w:i/>
          <w:sz w:val="21"/>
          <w:vertAlign w:val="superscript"/>
        </w:rPr>
        <w:t xml:space="preserve">ο </w:t>
      </w:r>
      <w:r>
        <w:rPr>
          <w:rFonts w:ascii="Times New Roman" w:eastAsia="Times New Roman" w:hAnsi="Times New Roman" w:cs="Times New Roman"/>
          <w:b/>
          <w:i/>
          <w:sz w:val="21"/>
        </w:rPr>
        <w:t>: Παράδοση –  Παραλαβή – Πληρωμή</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Η παράδοση, η παραλαβή και η πληρωμή θα διενεργηθούν σύμφωνα με τα άρθρα 3 &amp; 6 του Παραρτήματος Γ της παρούσας πρόσκλησης.</w:t>
      </w:r>
    </w:p>
    <w:p w:rsidR="00E21785" w:rsidRDefault="00E21785">
      <w:pPr>
        <w:spacing w:after="0" w:line="240" w:lineRule="auto"/>
        <w:jc w:val="both"/>
        <w:rPr>
          <w:rFonts w:ascii="Times New Roman" w:eastAsia="Times New Roman" w:hAnsi="Times New Roman" w:cs="Times New Roman"/>
          <w:b/>
          <w:sz w:val="21"/>
        </w:rPr>
      </w:pPr>
    </w:p>
    <w:p w:rsidR="00E21785" w:rsidRDefault="00D053BC">
      <w:pPr>
        <w:spacing w:after="0" w:line="240" w:lineRule="auto"/>
        <w:ind w:left="-426" w:firstLine="426"/>
        <w:jc w:val="both"/>
        <w:rPr>
          <w:rFonts w:ascii="Times New Roman" w:eastAsia="Times New Roman" w:hAnsi="Times New Roman" w:cs="Times New Roman"/>
          <w:b/>
          <w:i/>
          <w:sz w:val="21"/>
        </w:rPr>
      </w:pPr>
      <w:r>
        <w:rPr>
          <w:rFonts w:ascii="Times New Roman" w:eastAsia="Times New Roman" w:hAnsi="Times New Roman" w:cs="Times New Roman"/>
          <w:b/>
          <w:i/>
          <w:sz w:val="21"/>
        </w:rPr>
        <w:t>Άρθρο  7° : Ανακοίνωση ανάθεσης – Επέκταση – Διακοπή σύμβασης και τελικές διατάξεις.</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Μετά την επέλευση των έννομων αποτελεσμάτων της κατακυρωτικής απόφασης (αρ. 105 ν.4412/16), θα ακολουθήσει ανακοίνωση ανάθεσης και πρόσκληση για την υπογραφή του σχεδίου σύμβασης όπως αυτό αποτελεί αναπόσπαστο μέρος της παρούσας, χωρίς να μπορούν να γίνουν ουσιώδεις τροποποιήσεις. Κατά τα λοιπά ισχύουν τα όσα αναφέρονται στο άρθρο 105 (κατακύρωση – σύναψη σύμβασης) και στο άρθρο 106 (ματαίωση της διαδικασίας) του ν.4412/16, καθώς και όσα αναγράφονται στο άρθρο 9 του Παραρτήματος Δ (σχέδιο σύμβασης) της παρούσας.</w:t>
      </w:r>
    </w:p>
    <w:p w:rsidR="00E21785" w:rsidRDefault="00E21785">
      <w:pPr>
        <w:spacing w:after="0" w:line="240" w:lineRule="auto"/>
        <w:ind w:left="-426"/>
        <w:jc w:val="both"/>
        <w:rPr>
          <w:rFonts w:ascii="Times New Roman" w:eastAsia="Times New Roman" w:hAnsi="Times New Roman" w:cs="Times New Roman"/>
          <w:sz w:val="21"/>
        </w:rPr>
      </w:pPr>
    </w:p>
    <w:p w:rsidR="001C47E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1C47E5" w:rsidRDefault="001C47E5">
      <w:pPr>
        <w:spacing w:after="0" w:line="240" w:lineRule="auto"/>
        <w:jc w:val="both"/>
        <w:rPr>
          <w:rFonts w:ascii="Times New Roman" w:eastAsia="Times New Roman" w:hAnsi="Times New Roman" w:cs="Times New Roman"/>
          <w:sz w:val="21"/>
        </w:rPr>
      </w:pPr>
    </w:p>
    <w:p w:rsidR="001C47E5" w:rsidRDefault="001C47E5">
      <w:pPr>
        <w:spacing w:after="0" w:line="240" w:lineRule="auto"/>
        <w:jc w:val="both"/>
        <w:rPr>
          <w:rFonts w:ascii="Times New Roman" w:eastAsia="Times New Roman" w:hAnsi="Times New Roman" w:cs="Times New Roman"/>
          <w:sz w:val="21"/>
        </w:rPr>
      </w:pPr>
    </w:p>
    <w:p w:rsidR="001C47E5" w:rsidRDefault="001C47E5">
      <w:pPr>
        <w:spacing w:after="0" w:line="240" w:lineRule="auto"/>
        <w:jc w:val="both"/>
        <w:rPr>
          <w:rFonts w:ascii="Times New Roman" w:eastAsia="Times New Roman" w:hAnsi="Times New Roman" w:cs="Times New Roman"/>
          <w:sz w:val="21"/>
        </w:rPr>
      </w:pPr>
    </w:p>
    <w:p w:rsidR="001C47E5" w:rsidRDefault="001C47E5">
      <w:pPr>
        <w:spacing w:after="0" w:line="240" w:lineRule="auto"/>
        <w:jc w:val="both"/>
        <w:rPr>
          <w:rFonts w:ascii="Times New Roman" w:eastAsia="Times New Roman" w:hAnsi="Times New Roman" w:cs="Times New Roman"/>
          <w:sz w:val="21"/>
        </w:rPr>
      </w:pPr>
    </w:p>
    <w:p w:rsidR="001C47E5" w:rsidRDefault="001C47E5">
      <w:pPr>
        <w:spacing w:after="0" w:line="240" w:lineRule="auto"/>
        <w:jc w:val="both"/>
        <w:rPr>
          <w:rFonts w:ascii="Times New Roman" w:eastAsia="Times New Roman" w:hAnsi="Times New Roman" w:cs="Times New Roman"/>
          <w:sz w:val="21"/>
        </w:rPr>
      </w:pPr>
    </w:p>
    <w:p w:rsidR="00E21785" w:rsidRPr="001C47E5" w:rsidRDefault="00D053BC" w:rsidP="001C47E5">
      <w:pPr>
        <w:spacing w:after="0" w:line="240" w:lineRule="auto"/>
        <w:jc w:val="center"/>
        <w:rPr>
          <w:rFonts w:ascii="Times New Roman" w:eastAsia="Times New Roman" w:hAnsi="Times New Roman" w:cs="Times New Roman"/>
          <w:sz w:val="21"/>
        </w:rPr>
      </w:pPr>
      <w:r w:rsidRPr="001C47E5">
        <w:rPr>
          <w:rFonts w:ascii="Times New Roman" w:eastAsia="Times New Roman" w:hAnsi="Times New Roman" w:cs="Times New Roman"/>
          <w:b/>
          <w:sz w:val="21"/>
        </w:rPr>
        <w:lastRenderedPageBreak/>
        <w:t>ΠΑΡΑΡΤΗΜΑ Β΄ ΤΕΧΝΙΚΕΣ ΠΡΟΔΙΑΓΡΑΦΕΣ – ΠΕΡΙΓΡΑΦΗ</w:t>
      </w:r>
    </w:p>
    <w:p w:rsidR="00E21785" w:rsidRDefault="00E21785">
      <w:pPr>
        <w:spacing w:after="0" w:line="240" w:lineRule="auto"/>
        <w:jc w:val="both"/>
        <w:rPr>
          <w:rFonts w:ascii="Times New Roman" w:eastAsia="Times New Roman" w:hAnsi="Times New Roman" w:cs="Times New Roman"/>
          <w:sz w:val="21"/>
        </w:rPr>
      </w:pPr>
    </w:p>
    <w:p w:rsidR="00E21785" w:rsidRPr="001C47E5" w:rsidRDefault="00A30BCB">
      <w:pPr>
        <w:spacing w:after="0" w:line="240" w:lineRule="auto"/>
        <w:jc w:val="both"/>
        <w:rPr>
          <w:rFonts w:ascii="Times New Roman" w:eastAsia="Times New Roman" w:hAnsi="Times New Roman" w:cs="Times New Roman"/>
          <w:sz w:val="21"/>
        </w:rPr>
      </w:pPr>
      <w:r w:rsidRPr="001C47E5">
        <w:rPr>
          <w:rFonts w:ascii="Times New Roman" w:eastAsia="Times New Roman" w:hAnsi="Times New Roman" w:cs="Times New Roman"/>
          <w:sz w:val="21"/>
        </w:rPr>
        <w:t>Ο Α.Μ</w:t>
      </w:r>
      <w:r w:rsidR="00D053BC" w:rsidRPr="001C47E5">
        <w:rPr>
          <w:rFonts w:ascii="Times New Roman" w:eastAsia="Times New Roman" w:hAnsi="Times New Roman" w:cs="Times New Roman"/>
          <w:sz w:val="21"/>
        </w:rPr>
        <w:t xml:space="preserve">  ηλικίας </w:t>
      </w:r>
      <w:r w:rsidR="001C47E5">
        <w:rPr>
          <w:rFonts w:ascii="Times New Roman" w:eastAsia="Times New Roman" w:hAnsi="Times New Roman" w:cs="Times New Roman"/>
          <w:sz w:val="21"/>
        </w:rPr>
        <w:t xml:space="preserve">έξι </w:t>
      </w:r>
      <w:r w:rsidR="00D053BC" w:rsidRPr="001C47E5">
        <w:rPr>
          <w:rFonts w:ascii="Times New Roman" w:eastAsia="Times New Roman" w:hAnsi="Times New Roman" w:cs="Times New Roman"/>
          <w:sz w:val="21"/>
        </w:rPr>
        <w:t>(</w:t>
      </w:r>
      <w:r w:rsidR="009811F2" w:rsidRPr="001C47E5">
        <w:rPr>
          <w:rFonts w:ascii="Times New Roman" w:eastAsia="Times New Roman" w:hAnsi="Times New Roman" w:cs="Times New Roman"/>
          <w:sz w:val="21"/>
        </w:rPr>
        <w:t>6</w:t>
      </w:r>
      <w:r w:rsidR="00D053BC" w:rsidRPr="001C47E5">
        <w:rPr>
          <w:rFonts w:ascii="Times New Roman" w:eastAsia="Times New Roman" w:hAnsi="Times New Roman" w:cs="Times New Roman"/>
          <w:sz w:val="21"/>
        </w:rPr>
        <w:t xml:space="preserve">) ετών παρουσιάζει </w:t>
      </w:r>
      <w:r w:rsidRPr="001C47E5">
        <w:rPr>
          <w:rFonts w:ascii="Times New Roman" w:eastAsia="Times New Roman" w:hAnsi="Times New Roman" w:cs="Times New Roman"/>
          <w:sz w:val="21"/>
        </w:rPr>
        <w:t>εξελικτικά ελλείμ</w:t>
      </w:r>
      <w:r w:rsidR="001C47E5">
        <w:rPr>
          <w:rFonts w:ascii="Times New Roman" w:eastAsia="Times New Roman" w:hAnsi="Times New Roman" w:cs="Times New Roman"/>
          <w:sz w:val="21"/>
        </w:rPr>
        <w:t>μ</w:t>
      </w:r>
      <w:r w:rsidRPr="001C47E5">
        <w:rPr>
          <w:rFonts w:ascii="Times New Roman" w:eastAsia="Times New Roman" w:hAnsi="Times New Roman" w:cs="Times New Roman"/>
          <w:sz w:val="21"/>
        </w:rPr>
        <w:t>ατα σε όλους τους τομείς ανάπτυξης, στοιχεία διάσπασης και δυσκολία στη συνεργασία</w:t>
      </w:r>
      <w:r w:rsidR="00DB74A5" w:rsidRPr="001C47E5">
        <w:rPr>
          <w:rFonts w:ascii="Times New Roman" w:eastAsia="Times New Roman" w:hAnsi="Times New Roman" w:cs="Times New Roman"/>
          <w:sz w:val="21"/>
        </w:rPr>
        <w:t xml:space="preserve"> και χρήζει</w:t>
      </w:r>
      <w:r w:rsidR="00D053BC" w:rsidRPr="001C47E5">
        <w:rPr>
          <w:rFonts w:ascii="Times New Roman" w:eastAsia="Times New Roman" w:hAnsi="Times New Roman" w:cs="Times New Roman"/>
          <w:sz w:val="21"/>
        </w:rPr>
        <w:t xml:space="preserve"> : </w:t>
      </w:r>
    </w:p>
    <w:p w:rsidR="00E21785" w:rsidRPr="001C47E5" w:rsidRDefault="002713C9" w:rsidP="001C47E5">
      <w:pPr>
        <w:spacing w:after="0" w:line="240" w:lineRule="auto"/>
        <w:jc w:val="both"/>
        <w:rPr>
          <w:rFonts w:ascii="Times New Roman" w:eastAsia="Times New Roman" w:hAnsi="Times New Roman" w:cs="Times New Roman"/>
          <w:sz w:val="21"/>
        </w:rPr>
      </w:pPr>
      <w:r w:rsidRPr="001C47E5">
        <w:rPr>
          <w:rFonts w:ascii="Times New Roman" w:eastAsia="Times New Roman" w:hAnsi="Times New Roman" w:cs="Times New Roman"/>
          <w:sz w:val="21"/>
        </w:rPr>
        <w:t>8</w:t>
      </w:r>
      <w:r w:rsidR="00D053BC" w:rsidRPr="001C47E5">
        <w:rPr>
          <w:rFonts w:ascii="Times New Roman" w:eastAsia="Times New Roman" w:hAnsi="Times New Roman" w:cs="Times New Roman"/>
          <w:sz w:val="21"/>
        </w:rPr>
        <w:t xml:space="preserve"> Συ</w:t>
      </w:r>
      <w:r w:rsidR="001C47E5">
        <w:rPr>
          <w:rFonts w:ascii="Times New Roman" w:eastAsia="Times New Roman" w:hAnsi="Times New Roman" w:cs="Times New Roman"/>
          <w:sz w:val="21"/>
        </w:rPr>
        <w:t>νεδρίες ειδικής διαπαιδαγώγησης/</w:t>
      </w:r>
      <w:r w:rsidR="00D053BC" w:rsidRPr="001C47E5">
        <w:rPr>
          <w:rFonts w:ascii="Times New Roman" w:eastAsia="Times New Roman" w:hAnsi="Times New Roman" w:cs="Times New Roman"/>
          <w:sz w:val="21"/>
        </w:rPr>
        <w:t>μήνα</w:t>
      </w:r>
    </w:p>
    <w:p w:rsidR="00E21785" w:rsidRPr="001C47E5" w:rsidRDefault="00AC113F" w:rsidP="001C47E5">
      <w:pPr>
        <w:spacing w:after="0" w:line="240" w:lineRule="auto"/>
        <w:jc w:val="both"/>
        <w:rPr>
          <w:rFonts w:ascii="Times New Roman" w:eastAsia="Times New Roman" w:hAnsi="Times New Roman" w:cs="Times New Roman"/>
          <w:sz w:val="21"/>
        </w:rPr>
      </w:pPr>
      <w:r w:rsidRPr="001C47E5">
        <w:rPr>
          <w:rFonts w:ascii="Times New Roman" w:eastAsia="Times New Roman" w:hAnsi="Times New Roman" w:cs="Times New Roman"/>
          <w:sz w:val="21"/>
        </w:rPr>
        <w:t>8</w:t>
      </w:r>
      <w:r w:rsidR="001C47E5">
        <w:rPr>
          <w:rFonts w:ascii="Times New Roman" w:eastAsia="Times New Roman" w:hAnsi="Times New Roman" w:cs="Times New Roman"/>
          <w:sz w:val="21"/>
        </w:rPr>
        <w:t xml:space="preserve"> Συνεδρίες </w:t>
      </w:r>
      <w:proofErr w:type="spellStart"/>
      <w:r w:rsidR="001C47E5">
        <w:rPr>
          <w:rFonts w:ascii="Times New Roman" w:eastAsia="Times New Roman" w:hAnsi="Times New Roman" w:cs="Times New Roman"/>
          <w:sz w:val="21"/>
        </w:rPr>
        <w:t>Εργοθεραπείας</w:t>
      </w:r>
      <w:proofErr w:type="spellEnd"/>
      <w:r w:rsidR="001C47E5">
        <w:rPr>
          <w:rFonts w:ascii="Times New Roman" w:eastAsia="Times New Roman" w:hAnsi="Times New Roman" w:cs="Times New Roman"/>
          <w:sz w:val="21"/>
        </w:rPr>
        <w:t>/</w:t>
      </w:r>
      <w:r w:rsidR="00D053BC" w:rsidRPr="001C47E5">
        <w:rPr>
          <w:rFonts w:ascii="Times New Roman" w:eastAsia="Times New Roman" w:hAnsi="Times New Roman" w:cs="Times New Roman"/>
          <w:sz w:val="21"/>
        </w:rPr>
        <w:t>μήνα</w:t>
      </w:r>
    </w:p>
    <w:p w:rsidR="002713C9" w:rsidRPr="001C47E5" w:rsidRDefault="002713C9" w:rsidP="001C47E5">
      <w:pPr>
        <w:spacing w:after="0" w:line="240" w:lineRule="auto"/>
        <w:jc w:val="both"/>
        <w:rPr>
          <w:rFonts w:ascii="Times New Roman" w:eastAsia="Times New Roman" w:hAnsi="Times New Roman" w:cs="Times New Roman"/>
          <w:sz w:val="21"/>
        </w:rPr>
      </w:pPr>
      <w:r w:rsidRPr="001C47E5">
        <w:rPr>
          <w:rFonts w:ascii="Times New Roman" w:eastAsia="Times New Roman" w:hAnsi="Times New Roman" w:cs="Times New Roman"/>
          <w:sz w:val="21"/>
        </w:rPr>
        <w:t>8</w:t>
      </w:r>
      <w:r w:rsidR="00AC113F" w:rsidRPr="001C47E5">
        <w:rPr>
          <w:rFonts w:ascii="Times New Roman" w:eastAsia="Times New Roman" w:hAnsi="Times New Roman" w:cs="Times New Roman"/>
          <w:sz w:val="21"/>
        </w:rPr>
        <w:t xml:space="preserve"> Συνεδρίες </w:t>
      </w:r>
      <w:proofErr w:type="spellStart"/>
      <w:r w:rsidR="00AC113F" w:rsidRPr="001C47E5">
        <w:rPr>
          <w:rFonts w:ascii="Times New Roman" w:eastAsia="Times New Roman" w:hAnsi="Times New Roman" w:cs="Times New Roman"/>
          <w:sz w:val="21"/>
        </w:rPr>
        <w:t>Λογοθεραπείας</w:t>
      </w:r>
      <w:proofErr w:type="spellEnd"/>
      <w:r w:rsidR="00D053BC" w:rsidRPr="001C47E5">
        <w:rPr>
          <w:rFonts w:ascii="Times New Roman" w:eastAsia="Times New Roman" w:hAnsi="Times New Roman" w:cs="Times New Roman"/>
          <w:sz w:val="21"/>
        </w:rPr>
        <w:t>/μήνα</w:t>
      </w:r>
    </w:p>
    <w:p w:rsidR="00E21785" w:rsidRDefault="00D053BC">
      <w:pPr>
        <w:shd w:val="clear" w:color="auto" w:fill="FFFFFF"/>
        <w:jc w:val="both"/>
        <w:rPr>
          <w:rFonts w:ascii="Times New Roman" w:hAnsi="Times New Roman" w:cs="Times New Roman"/>
          <w:b/>
          <w:color w:val="000000"/>
        </w:rPr>
      </w:pPr>
      <w:r>
        <w:rPr>
          <w:rFonts w:ascii="Times New Roman" w:hAnsi="Times New Roman" w:cs="Times New Roman"/>
          <w:b/>
          <w:color w:val="000000"/>
        </w:rPr>
        <w:t>Προϋπολογισθείσα δαπάνη: έως του ποσού ύψους 1</w:t>
      </w:r>
      <w:r w:rsidR="002713C9">
        <w:rPr>
          <w:rFonts w:ascii="Times New Roman" w:hAnsi="Times New Roman" w:cs="Times New Roman"/>
          <w:b/>
          <w:color w:val="000000"/>
        </w:rPr>
        <w:t>1.4</w:t>
      </w:r>
      <w:r w:rsidR="0059306F">
        <w:rPr>
          <w:rFonts w:ascii="Times New Roman" w:hAnsi="Times New Roman" w:cs="Times New Roman"/>
          <w:b/>
          <w:color w:val="000000"/>
        </w:rPr>
        <w:t>00</w:t>
      </w:r>
      <w:r>
        <w:rPr>
          <w:rFonts w:ascii="Times New Roman" w:hAnsi="Times New Roman" w:cs="Times New Roman"/>
          <w:b/>
          <w:color w:val="000000"/>
        </w:rPr>
        <w:t>,00 €</w:t>
      </w: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837574" w:rsidRDefault="00837574">
      <w:pPr>
        <w:shd w:val="clear" w:color="auto" w:fill="FFFFFF"/>
        <w:jc w:val="both"/>
        <w:rPr>
          <w:rFonts w:ascii="Times New Roman" w:hAnsi="Times New Roman" w:cs="Times New Roman"/>
          <w:b/>
          <w:color w:val="000000"/>
        </w:rPr>
      </w:pPr>
    </w:p>
    <w:p w:rsidR="001C47E5" w:rsidRDefault="001C47E5">
      <w:pPr>
        <w:shd w:val="clear" w:color="auto" w:fill="FFFFFF"/>
        <w:jc w:val="center"/>
        <w:rPr>
          <w:rFonts w:ascii="Times New Roman" w:eastAsia="Times New Roman" w:hAnsi="Times New Roman" w:cs="Times New Roman"/>
          <w:b/>
          <w:sz w:val="21"/>
        </w:rPr>
      </w:pPr>
    </w:p>
    <w:p w:rsidR="001C47E5" w:rsidRDefault="001C47E5">
      <w:pPr>
        <w:shd w:val="clear" w:color="auto" w:fill="FFFFFF"/>
        <w:jc w:val="center"/>
        <w:rPr>
          <w:rFonts w:ascii="Times New Roman" w:eastAsia="Times New Roman" w:hAnsi="Times New Roman" w:cs="Times New Roman"/>
          <w:b/>
          <w:sz w:val="21"/>
        </w:rPr>
      </w:pPr>
    </w:p>
    <w:p w:rsidR="001C47E5" w:rsidRDefault="001C47E5">
      <w:pPr>
        <w:shd w:val="clear" w:color="auto" w:fill="FFFFFF"/>
        <w:jc w:val="center"/>
        <w:rPr>
          <w:rFonts w:ascii="Times New Roman" w:eastAsia="Times New Roman" w:hAnsi="Times New Roman" w:cs="Times New Roman"/>
          <w:b/>
          <w:sz w:val="21"/>
        </w:rPr>
      </w:pPr>
    </w:p>
    <w:p w:rsidR="001C47E5" w:rsidRDefault="001C47E5">
      <w:pPr>
        <w:shd w:val="clear" w:color="auto" w:fill="FFFFFF"/>
        <w:jc w:val="center"/>
        <w:rPr>
          <w:rFonts w:ascii="Times New Roman" w:eastAsia="Times New Roman" w:hAnsi="Times New Roman" w:cs="Times New Roman"/>
          <w:b/>
          <w:sz w:val="21"/>
        </w:rPr>
      </w:pPr>
    </w:p>
    <w:p w:rsidR="001C47E5" w:rsidRDefault="001C47E5">
      <w:pPr>
        <w:shd w:val="clear" w:color="auto" w:fill="FFFFFF"/>
        <w:jc w:val="center"/>
        <w:rPr>
          <w:rFonts w:ascii="Times New Roman" w:eastAsia="Times New Roman" w:hAnsi="Times New Roman" w:cs="Times New Roman"/>
          <w:b/>
          <w:sz w:val="21"/>
        </w:rPr>
      </w:pPr>
    </w:p>
    <w:p w:rsidR="00E21785" w:rsidRPr="001C47E5" w:rsidRDefault="00D053BC">
      <w:pPr>
        <w:shd w:val="clear" w:color="auto" w:fill="FFFFFF"/>
        <w:jc w:val="center"/>
        <w:rPr>
          <w:rFonts w:ascii="Times New Roman" w:eastAsia="Times New Roman" w:hAnsi="Times New Roman" w:cs="Times New Roman"/>
          <w:b/>
          <w:sz w:val="21"/>
        </w:rPr>
      </w:pPr>
      <w:r w:rsidRPr="001C47E5">
        <w:rPr>
          <w:rFonts w:ascii="Times New Roman" w:eastAsia="Times New Roman" w:hAnsi="Times New Roman" w:cs="Times New Roman"/>
          <w:b/>
          <w:sz w:val="21"/>
        </w:rPr>
        <w:lastRenderedPageBreak/>
        <w:t>ΠΑΡΑΡΤΗΜΑ Γ΄ ΥΠΟΔΕΙΓΜΑ ΣΥΜΒΑΣΗΣ</w:t>
      </w:r>
    </w:p>
    <w:tbl>
      <w:tblPr>
        <w:tblW w:w="8522" w:type="dxa"/>
        <w:jc w:val="center"/>
        <w:tblLayout w:type="fixed"/>
        <w:tblCellMar>
          <w:left w:w="10" w:type="dxa"/>
          <w:right w:w="10" w:type="dxa"/>
        </w:tblCellMar>
        <w:tblLook w:val="04A0"/>
      </w:tblPr>
      <w:tblGrid>
        <w:gridCol w:w="1500"/>
        <w:gridCol w:w="7022"/>
      </w:tblGrid>
      <w:tr w:rsidR="00E21785">
        <w:trPr>
          <w:trHeight w:val="1"/>
          <w:jc w:val="center"/>
        </w:trPr>
        <w:tc>
          <w:tcPr>
            <w:tcW w:w="8522" w:type="dxa"/>
            <w:gridSpan w:val="2"/>
            <w:shd w:val="clear" w:color="auto" w:fill="auto"/>
            <w:tcMar>
              <w:left w:w="108" w:type="dxa"/>
              <w:right w:w="108" w:type="dxa"/>
            </w:tcMar>
          </w:tcPr>
          <w:p w:rsidR="00E21785" w:rsidRDefault="00D053BC">
            <w:pPr>
              <w:tabs>
                <w:tab w:val="left" w:pos="1650"/>
                <w:tab w:val="center" w:pos="1985"/>
              </w:tabs>
              <w:spacing w:after="0" w:line="240" w:lineRule="auto"/>
              <w:rPr>
                <w:rFonts w:ascii="Times New Roman" w:eastAsia="Times New Roman" w:hAnsi="Times New Roman" w:cs="Times New Roman"/>
                <w:b/>
                <w:sz w:val="21"/>
              </w:rPr>
            </w:pPr>
            <w:r>
              <w:rPr>
                <w:rFonts w:ascii="Times New Roman" w:eastAsia="Times New Roman" w:hAnsi="Times New Roman" w:cs="Times New Roman"/>
                <w:b/>
                <w:sz w:val="21"/>
              </w:rPr>
              <w:t>ΕΛΛΗΝΙΚΗ ΔΗΜΟΚΡΑΤΙΑ</w:t>
            </w:r>
          </w:p>
          <w:p w:rsidR="00E21785" w:rsidRDefault="00D053BC">
            <w:pPr>
              <w:tabs>
                <w:tab w:val="center" w:pos="1985"/>
                <w:tab w:val="left" w:pos="5670"/>
              </w:tabs>
              <w:spacing w:after="0" w:line="240" w:lineRule="auto"/>
              <w:rPr>
                <w:rFonts w:ascii="Times New Roman" w:eastAsia="Times New Roman" w:hAnsi="Times New Roman" w:cs="Times New Roman"/>
                <w:b/>
                <w:sz w:val="21"/>
              </w:rPr>
            </w:pPr>
            <w:r>
              <w:rPr>
                <w:rFonts w:ascii="Times New Roman" w:eastAsia="Times New Roman" w:hAnsi="Times New Roman" w:cs="Times New Roman"/>
                <w:b/>
                <w:sz w:val="21"/>
              </w:rPr>
              <w:t xml:space="preserve">ΥΠΟΥΡΓΕΙΟ ΕΡΓΑΣΙΑΣ ΚΟΙΝΩΝΙΚΗΣ ΑΣΦΑΛΙΣΗΣ </w:t>
            </w:r>
          </w:p>
          <w:p w:rsidR="00E21785" w:rsidRDefault="00D053BC">
            <w:pPr>
              <w:tabs>
                <w:tab w:val="center" w:pos="1985"/>
                <w:tab w:val="left" w:pos="5670"/>
              </w:tabs>
              <w:spacing w:after="0" w:line="240" w:lineRule="auto"/>
              <w:rPr>
                <w:rFonts w:ascii="Times New Roman" w:eastAsia="Times New Roman" w:hAnsi="Times New Roman" w:cs="Times New Roman"/>
                <w:b/>
                <w:sz w:val="21"/>
              </w:rPr>
            </w:pPr>
            <w:r>
              <w:rPr>
                <w:rFonts w:ascii="Times New Roman" w:eastAsia="Times New Roman" w:hAnsi="Times New Roman" w:cs="Times New Roman"/>
                <w:b/>
                <w:sz w:val="21"/>
              </w:rPr>
              <w:t>&amp; ΚΟΙΝΩΝΙΚΗΣ ΑΛΛΗΛΕΓΓΥΗΣ</w:t>
            </w:r>
          </w:p>
          <w:p w:rsidR="00E21785" w:rsidRDefault="00D053BC">
            <w:pPr>
              <w:tabs>
                <w:tab w:val="center" w:pos="1985"/>
                <w:tab w:val="left" w:pos="5670"/>
              </w:tabs>
              <w:spacing w:after="0" w:line="240" w:lineRule="auto"/>
              <w:rPr>
                <w:rFonts w:ascii="Times New Roman" w:eastAsia="Times New Roman" w:hAnsi="Times New Roman" w:cs="Times New Roman"/>
                <w:b/>
                <w:sz w:val="21"/>
              </w:rPr>
            </w:pPr>
            <w:r>
              <w:rPr>
                <w:rFonts w:ascii="Times New Roman" w:eastAsia="Times New Roman" w:hAnsi="Times New Roman" w:cs="Times New Roman"/>
                <w:b/>
                <w:sz w:val="21"/>
              </w:rPr>
              <w:t xml:space="preserve">ΚΕΝΤΡΟ ΚΟΙΝΩΝΙΚΗΣ ΠΡΟΝΟΙΑΣ </w:t>
            </w:r>
          </w:p>
          <w:p w:rsidR="001C47E5" w:rsidRDefault="001C47E5">
            <w:pPr>
              <w:tabs>
                <w:tab w:val="center" w:pos="1985"/>
                <w:tab w:val="left" w:pos="5670"/>
              </w:tabs>
              <w:spacing w:after="0" w:line="240" w:lineRule="auto"/>
              <w:rPr>
                <w:rFonts w:ascii="Times New Roman" w:eastAsia="Times New Roman" w:hAnsi="Times New Roman" w:cs="Times New Roman"/>
                <w:b/>
                <w:sz w:val="21"/>
              </w:rPr>
            </w:pPr>
          </w:p>
          <w:p w:rsidR="00E21785" w:rsidRDefault="00D053BC">
            <w:pPr>
              <w:tabs>
                <w:tab w:val="center" w:pos="1985"/>
                <w:tab w:val="left" w:pos="5670"/>
              </w:tabs>
              <w:spacing w:after="0" w:line="240" w:lineRule="auto"/>
              <w:rPr>
                <w:rFonts w:ascii="Times New Roman" w:eastAsia="Times New Roman" w:hAnsi="Times New Roman" w:cs="Times New Roman"/>
                <w:b/>
                <w:sz w:val="21"/>
              </w:rPr>
            </w:pPr>
            <w:r>
              <w:rPr>
                <w:rFonts w:ascii="Times New Roman" w:eastAsia="Times New Roman" w:hAnsi="Times New Roman" w:cs="Times New Roman"/>
                <w:b/>
                <w:sz w:val="21"/>
              </w:rPr>
              <w:t>ΠΕΡΙΦΕΡΕΙΑΣ ΑΤΤΙΚΗΣ (Κ.Κ.Π.Π.Α.) - Ν.Π.Δ.Δ.</w:t>
            </w:r>
          </w:p>
          <w:p w:rsidR="00E21785" w:rsidRDefault="00E21785">
            <w:pPr>
              <w:spacing w:after="0" w:line="240" w:lineRule="auto"/>
            </w:pPr>
          </w:p>
        </w:tc>
      </w:tr>
      <w:tr w:rsidR="00E21785">
        <w:trPr>
          <w:trHeight w:val="1"/>
          <w:jc w:val="center"/>
        </w:trPr>
        <w:tc>
          <w:tcPr>
            <w:tcW w:w="1500" w:type="dxa"/>
            <w:shd w:val="clear" w:color="auto" w:fill="auto"/>
            <w:tcMar>
              <w:left w:w="108" w:type="dxa"/>
              <w:right w:w="108" w:type="dxa"/>
            </w:tcMar>
          </w:tcPr>
          <w:p w:rsidR="00E21785" w:rsidRDefault="00D053BC">
            <w:pPr>
              <w:spacing w:after="0" w:line="240" w:lineRule="auto"/>
            </w:pPr>
            <w:proofErr w:type="spellStart"/>
            <w:r>
              <w:rPr>
                <w:rFonts w:ascii="Times New Roman" w:eastAsia="Times New Roman" w:hAnsi="Times New Roman" w:cs="Times New Roman"/>
                <w:b/>
                <w:sz w:val="21"/>
              </w:rPr>
              <w:t>Ταχ.Δ</w:t>
            </w:r>
            <w:proofErr w:type="spellEnd"/>
            <w:r>
              <w:rPr>
                <w:rFonts w:ascii="Times New Roman" w:eastAsia="Times New Roman" w:hAnsi="Times New Roman" w:cs="Times New Roman"/>
                <w:b/>
                <w:sz w:val="21"/>
              </w:rPr>
              <w:t>/</w:t>
            </w:r>
            <w:proofErr w:type="spellStart"/>
            <w:r>
              <w:rPr>
                <w:rFonts w:ascii="Times New Roman" w:eastAsia="Times New Roman" w:hAnsi="Times New Roman" w:cs="Times New Roman"/>
                <w:b/>
                <w:sz w:val="21"/>
              </w:rPr>
              <w:t>νση</w:t>
            </w:r>
            <w:proofErr w:type="spellEnd"/>
            <w:r>
              <w:rPr>
                <w:rFonts w:ascii="Times New Roman" w:eastAsia="Times New Roman" w:hAnsi="Times New Roman" w:cs="Times New Roman"/>
                <w:b/>
                <w:sz w:val="21"/>
              </w:rPr>
              <w:t xml:space="preserve">:      </w:t>
            </w:r>
          </w:p>
        </w:tc>
        <w:tc>
          <w:tcPr>
            <w:tcW w:w="7022" w:type="dxa"/>
            <w:shd w:val="clear" w:color="auto" w:fill="auto"/>
            <w:tcMar>
              <w:left w:w="108" w:type="dxa"/>
              <w:right w:w="108" w:type="dxa"/>
            </w:tcMar>
          </w:tcPr>
          <w:p w:rsidR="00E21785" w:rsidRDefault="00E21785">
            <w:pPr>
              <w:spacing w:after="0" w:line="240" w:lineRule="auto"/>
              <w:rPr>
                <w:rFonts w:ascii="Calibri" w:eastAsia="Calibri" w:hAnsi="Calibri" w:cs="Calibri"/>
              </w:rPr>
            </w:pPr>
          </w:p>
        </w:tc>
      </w:tr>
      <w:tr w:rsidR="00E21785">
        <w:trPr>
          <w:trHeight w:val="1"/>
          <w:jc w:val="center"/>
        </w:trPr>
        <w:tc>
          <w:tcPr>
            <w:tcW w:w="1500" w:type="dxa"/>
            <w:shd w:val="clear" w:color="auto" w:fill="auto"/>
            <w:tcMar>
              <w:left w:w="108" w:type="dxa"/>
              <w:right w:w="108" w:type="dxa"/>
            </w:tcMar>
          </w:tcPr>
          <w:p w:rsidR="00E21785" w:rsidRDefault="00D053BC">
            <w:pPr>
              <w:spacing w:after="0" w:line="240" w:lineRule="auto"/>
            </w:pPr>
            <w:r>
              <w:rPr>
                <w:rFonts w:ascii="Times New Roman" w:eastAsia="Times New Roman" w:hAnsi="Times New Roman" w:cs="Times New Roman"/>
                <w:b/>
                <w:sz w:val="21"/>
              </w:rPr>
              <w:t xml:space="preserve">Α.Φ.Μ:  </w:t>
            </w:r>
          </w:p>
        </w:tc>
        <w:tc>
          <w:tcPr>
            <w:tcW w:w="7022" w:type="dxa"/>
            <w:shd w:val="clear" w:color="auto" w:fill="auto"/>
            <w:tcMar>
              <w:left w:w="108" w:type="dxa"/>
              <w:right w:w="108" w:type="dxa"/>
            </w:tcMar>
          </w:tcPr>
          <w:p w:rsidR="00E21785" w:rsidRDefault="00E21785">
            <w:pPr>
              <w:spacing w:after="0" w:line="240" w:lineRule="auto"/>
              <w:ind w:firstLine="193"/>
              <w:rPr>
                <w:rFonts w:ascii="Calibri" w:eastAsia="Calibri" w:hAnsi="Calibri" w:cs="Calibri"/>
              </w:rPr>
            </w:pPr>
          </w:p>
        </w:tc>
      </w:tr>
      <w:tr w:rsidR="00E21785">
        <w:trPr>
          <w:trHeight w:val="1"/>
          <w:jc w:val="center"/>
        </w:trPr>
        <w:tc>
          <w:tcPr>
            <w:tcW w:w="1500" w:type="dxa"/>
            <w:shd w:val="clear" w:color="auto" w:fill="auto"/>
            <w:tcMar>
              <w:left w:w="108" w:type="dxa"/>
              <w:right w:w="108" w:type="dxa"/>
            </w:tcMar>
          </w:tcPr>
          <w:p w:rsidR="00E21785" w:rsidRDefault="00D053BC">
            <w:pPr>
              <w:spacing w:after="0" w:line="240" w:lineRule="auto"/>
            </w:pPr>
            <w:r>
              <w:rPr>
                <w:rFonts w:ascii="Times New Roman" w:eastAsia="Times New Roman" w:hAnsi="Times New Roman" w:cs="Times New Roman"/>
                <w:b/>
                <w:sz w:val="21"/>
              </w:rPr>
              <w:t>Δ.Ο.Υ:</w:t>
            </w:r>
          </w:p>
        </w:tc>
        <w:tc>
          <w:tcPr>
            <w:tcW w:w="7022" w:type="dxa"/>
            <w:shd w:val="clear" w:color="auto" w:fill="auto"/>
            <w:tcMar>
              <w:left w:w="108" w:type="dxa"/>
              <w:right w:w="108" w:type="dxa"/>
            </w:tcMar>
          </w:tcPr>
          <w:p w:rsidR="00E21785" w:rsidRDefault="00E21785">
            <w:pPr>
              <w:spacing w:after="0" w:line="240" w:lineRule="auto"/>
              <w:ind w:firstLine="193"/>
              <w:rPr>
                <w:rFonts w:ascii="Calibri" w:eastAsia="Calibri" w:hAnsi="Calibri" w:cs="Calibri"/>
              </w:rPr>
            </w:pPr>
          </w:p>
        </w:tc>
      </w:tr>
      <w:tr w:rsidR="00E21785">
        <w:trPr>
          <w:trHeight w:val="197"/>
          <w:jc w:val="center"/>
        </w:trPr>
        <w:tc>
          <w:tcPr>
            <w:tcW w:w="1500" w:type="dxa"/>
            <w:shd w:val="clear" w:color="auto" w:fill="auto"/>
            <w:tcMar>
              <w:left w:w="108" w:type="dxa"/>
              <w:right w:w="108" w:type="dxa"/>
            </w:tcMar>
          </w:tcPr>
          <w:p w:rsidR="00E21785" w:rsidRDefault="00D053BC">
            <w:pPr>
              <w:spacing w:after="0" w:line="240" w:lineRule="auto"/>
            </w:pPr>
            <w:r>
              <w:rPr>
                <w:rFonts w:ascii="Times New Roman" w:eastAsia="Times New Roman" w:hAnsi="Times New Roman" w:cs="Times New Roman"/>
                <w:b/>
                <w:sz w:val="21"/>
              </w:rPr>
              <w:t>Τηλέφωνο:</w:t>
            </w:r>
          </w:p>
        </w:tc>
        <w:tc>
          <w:tcPr>
            <w:tcW w:w="7022" w:type="dxa"/>
            <w:shd w:val="clear" w:color="auto" w:fill="auto"/>
            <w:tcMar>
              <w:left w:w="108" w:type="dxa"/>
              <w:right w:w="108" w:type="dxa"/>
            </w:tcMar>
          </w:tcPr>
          <w:p w:rsidR="00E21785" w:rsidRDefault="00E21785">
            <w:pPr>
              <w:spacing w:after="0" w:line="240" w:lineRule="auto"/>
              <w:ind w:firstLine="193"/>
              <w:rPr>
                <w:rFonts w:ascii="Calibri" w:eastAsia="Calibri" w:hAnsi="Calibri" w:cs="Calibri"/>
              </w:rPr>
            </w:pPr>
          </w:p>
        </w:tc>
      </w:tr>
      <w:tr w:rsidR="00E21785">
        <w:trPr>
          <w:trHeight w:val="1"/>
          <w:jc w:val="center"/>
        </w:trPr>
        <w:tc>
          <w:tcPr>
            <w:tcW w:w="1500" w:type="dxa"/>
            <w:shd w:val="clear" w:color="auto" w:fill="auto"/>
            <w:tcMar>
              <w:left w:w="108" w:type="dxa"/>
              <w:right w:w="108" w:type="dxa"/>
            </w:tcMar>
          </w:tcPr>
          <w:p w:rsidR="00E21785" w:rsidRDefault="00D053BC">
            <w:pPr>
              <w:spacing w:after="0" w:line="240" w:lineRule="auto"/>
            </w:pPr>
            <w:proofErr w:type="spellStart"/>
            <w:r>
              <w:rPr>
                <w:rFonts w:ascii="Times New Roman" w:eastAsia="Times New Roman" w:hAnsi="Times New Roman" w:cs="Times New Roman"/>
                <w:b/>
                <w:sz w:val="21"/>
              </w:rPr>
              <w:t>Fax</w:t>
            </w:r>
            <w:proofErr w:type="spellEnd"/>
            <w:r>
              <w:rPr>
                <w:rFonts w:ascii="Times New Roman" w:eastAsia="Times New Roman" w:hAnsi="Times New Roman" w:cs="Times New Roman"/>
                <w:b/>
                <w:sz w:val="21"/>
              </w:rPr>
              <w:t>:</w:t>
            </w:r>
          </w:p>
        </w:tc>
        <w:tc>
          <w:tcPr>
            <w:tcW w:w="7022" w:type="dxa"/>
            <w:shd w:val="clear" w:color="auto" w:fill="auto"/>
            <w:tcMar>
              <w:left w:w="108" w:type="dxa"/>
              <w:right w:w="108" w:type="dxa"/>
            </w:tcMar>
          </w:tcPr>
          <w:p w:rsidR="00E21785" w:rsidRDefault="00E21785">
            <w:pPr>
              <w:spacing w:after="0" w:line="240" w:lineRule="auto"/>
              <w:ind w:firstLine="193"/>
              <w:rPr>
                <w:rFonts w:ascii="Calibri" w:eastAsia="Calibri" w:hAnsi="Calibri" w:cs="Calibri"/>
              </w:rPr>
            </w:pPr>
          </w:p>
        </w:tc>
      </w:tr>
      <w:tr w:rsidR="00E21785">
        <w:trPr>
          <w:trHeight w:val="1"/>
          <w:jc w:val="center"/>
        </w:trPr>
        <w:tc>
          <w:tcPr>
            <w:tcW w:w="1500" w:type="dxa"/>
            <w:shd w:val="clear" w:color="auto" w:fill="auto"/>
            <w:tcMar>
              <w:left w:w="108" w:type="dxa"/>
              <w:right w:w="108" w:type="dxa"/>
            </w:tcMar>
          </w:tcPr>
          <w:p w:rsidR="00E21785" w:rsidRDefault="00D053BC">
            <w:pPr>
              <w:spacing w:after="0" w:line="240" w:lineRule="auto"/>
            </w:pPr>
            <w:r>
              <w:rPr>
                <w:rFonts w:ascii="Times New Roman" w:eastAsia="Times New Roman" w:hAnsi="Times New Roman" w:cs="Times New Roman"/>
                <w:b/>
                <w:sz w:val="21"/>
              </w:rPr>
              <w:t>ΚΑΕ:</w:t>
            </w:r>
          </w:p>
        </w:tc>
        <w:tc>
          <w:tcPr>
            <w:tcW w:w="7022" w:type="dxa"/>
            <w:shd w:val="clear" w:color="auto" w:fill="auto"/>
            <w:tcMar>
              <w:left w:w="108" w:type="dxa"/>
              <w:right w:w="108" w:type="dxa"/>
            </w:tcMar>
          </w:tcPr>
          <w:p w:rsidR="00E21785" w:rsidRDefault="00E21785">
            <w:pPr>
              <w:spacing w:after="0" w:line="240" w:lineRule="auto"/>
              <w:rPr>
                <w:rFonts w:ascii="Calibri" w:eastAsia="Calibri" w:hAnsi="Calibri" w:cs="Calibri"/>
              </w:rPr>
            </w:pPr>
          </w:p>
        </w:tc>
      </w:tr>
      <w:tr w:rsidR="00E21785">
        <w:trPr>
          <w:trHeight w:val="1"/>
          <w:jc w:val="center"/>
        </w:trPr>
        <w:tc>
          <w:tcPr>
            <w:tcW w:w="1500" w:type="dxa"/>
            <w:shd w:val="clear" w:color="auto" w:fill="auto"/>
            <w:tcMar>
              <w:left w:w="108" w:type="dxa"/>
              <w:right w:w="108" w:type="dxa"/>
            </w:tcMar>
          </w:tcPr>
          <w:p w:rsidR="00E21785" w:rsidRDefault="00D053BC">
            <w:pPr>
              <w:spacing w:after="0" w:line="240" w:lineRule="auto"/>
            </w:pPr>
            <w:r>
              <w:rPr>
                <w:rFonts w:ascii="Times New Roman" w:eastAsia="Times New Roman" w:hAnsi="Times New Roman" w:cs="Times New Roman"/>
                <w:b/>
                <w:sz w:val="21"/>
              </w:rPr>
              <w:t>CPV:</w:t>
            </w:r>
          </w:p>
        </w:tc>
        <w:tc>
          <w:tcPr>
            <w:tcW w:w="7022" w:type="dxa"/>
            <w:shd w:val="clear" w:color="auto" w:fill="auto"/>
            <w:tcMar>
              <w:left w:w="108" w:type="dxa"/>
              <w:right w:w="108" w:type="dxa"/>
            </w:tcMar>
          </w:tcPr>
          <w:p w:rsidR="00E21785" w:rsidRDefault="00E21785">
            <w:pPr>
              <w:spacing w:after="0" w:line="240" w:lineRule="auto"/>
              <w:ind w:firstLine="193"/>
              <w:rPr>
                <w:rFonts w:ascii="Calibri" w:eastAsia="Calibri" w:hAnsi="Calibri" w:cs="Calibri"/>
              </w:rPr>
            </w:pPr>
          </w:p>
        </w:tc>
      </w:tr>
    </w:tbl>
    <w:p w:rsidR="00E21785" w:rsidRDefault="00D053BC">
      <w:pPr>
        <w:keepNext/>
        <w:tabs>
          <w:tab w:val="left" w:pos="2340"/>
          <w:tab w:val="left" w:pos="2715"/>
          <w:tab w:val="center" w:pos="4230"/>
        </w:tabs>
        <w:spacing w:before="240" w:after="60" w:line="240" w:lineRule="auto"/>
        <w:jc w:val="center"/>
        <w:rPr>
          <w:rFonts w:ascii="Times New Roman" w:eastAsia="Times New Roman" w:hAnsi="Times New Roman" w:cs="Times New Roman"/>
          <w:b/>
          <w:sz w:val="21"/>
        </w:rPr>
      </w:pPr>
      <w:r>
        <w:rPr>
          <w:rFonts w:ascii="Times New Roman" w:eastAsia="Times New Roman" w:hAnsi="Times New Roman" w:cs="Times New Roman"/>
          <w:b/>
          <w:sz w:val="21"/>
        </w:rPr>
        <w:t xml:space="preserve">ΣΥΜΒΑΣΗ   </w:t>
      </w:r>
      <w:proofErr w:type="spellStart"/>
      <w:r>
        <w:rPr>
          <w:rFonts w:ascii="Times New Roman" w:eastAsia="Times New Roman" w:hAnsi="Times New Roman" w:cs="Times New Roman"/>
          <w:b/>
          <w:sz w:val="21"/>
        </w:rPr>
        <w:t>Νο</w:t>
      </w:r>
      <w:proofErr w:type="spellEnd"/>
      <w:r>
        <w:rPr>
          <w:rFonts w:ascii="Times New Roman" w:eastAsia="Times New Roman" w:hAnsi="Times New Roman" w:cs="Times New Roman"/>
          <w:b/>
          <w:sz w:val="21"/>
        </w:rPr>
        <w:t xml:space="preserve"> ………/……..</w:t>
      </w:r>
    </w:p>
    <w:p w:rsidR="00E21785" w:rsidRDefault="00D053BC">
      <w:pPr>
        <w:spacing w:after="0" w:line="240" w:lineRule="auto"/>
        <w:jc w:val="both"/>
        <w:rPr>
          <w:rFonts w:ascii="Times New Roman" w:eastAsia="Times New Roman" w:hAnsi="Times New Roman" w:cs="Times New Roman"/>
          <w:sz w:val="21"/>
        </w:rPr>
      </w:pPr>
      <w:r w:rsidRPr="001C47E5">
        <w:rPr>
          <w:rFonts w:ascii="Times New Roman" w:eastAsia="Times New Roman" w:hAnsi="Times New Roman" w:cs="Times New Roman"/>
          <w:sz w:val="21"/>
        </w:rPr>
        <w:t>Για την παροχή</w:t>
      </w:r>
      <w:r w:rsidR="002713C9" w:rsidRPr="001C47E5">
        <w:rPr>
          <w:rFonts w:ascii="Times New Roman" w:eastAsia="Times New Roman" w:hAnsi="Times New Roman" w:cs="Times New Roman"/>
          <w:sz w:val="21"/>
        </w:rPr>
        <w:t xml:space="preserve"> θεραπευτικών</w:t>
      </w:r>
      <w:r w:rsidRPr="001C47E5">
        <w:rPr>
          <w:rFonts w:ascii="Times New Roman" w:eastAsia="Times New Roman" w:hAnsi="Times New Roman" w:cs="Times New Roman"/>
          <w:sz w:val="21"/>
        </w:rPr>
        <w:t xml:space="preserve"> προγρα</w:t>
      </w:r>
      <w:r w:rsidR="00DB74A5" w:rsidRPr="001C47E5">
        <w:rPr>
          <w:rFonts w:ascii="Times New Roman" w:eastAsia="Times New Roman" w:hAnsi="Times New Roman" w:cs="Times New Roman"/>
          <w:sz w:val="21"/>
        </w:rPr>
        <w:t xml:space="preserve">μμάτων σε έναν (1) </w:t>
      </w:r>
      <w:r w:rsidR="0059306F" w:rsidRPr="001C47E5">
        <w:rPr>
          <w:rFonts w:ascii="Times New Roman" w:eastAsia="Times New Roman" w:hAnsi="Times New Roman" w:cs="Times New Roman"/>
          <w:sz w:val="21"/>
        </w:rPr>
        <w:t xml:space="preserve"> </w:t>
      </w:r>
      <w:proofErr w:type="spellStart"/>
      <w:r w:rsidR="0059306F" w:rsidRPr="001C47E5">
        <w:rPr>
          <w:rFonts w:ascii="Times New Roman" w:eastAsia="Times New Roman" w:hAnsi="Times New Roman" w:cs="Times New Roman"/>
          <w:sz w:val="21"/>
        </w:rPr>
        <w:t>αναδοχούμενο</w:t>
      </w:r>
      <w:proofErr w:type="spellEnd"/>
      <w:r w:rsidRPr="001C47E5">
        <w:rPr>
          <w:rFonts w:ascii="Times New Roman" w:eastAsia="Times New Roman" w:hAnsi="Times New Roman" w:cs="Times New Roman"/>
          <w:sz w:val="21"/>
        </w:rPr>
        <w:t xml:space="preserve"> του Παραρτήματος Προστασίας Παιδιού Αττικής "Η Μητέρα" του Κ.Κ.Π.Π.Α. </w:t>
      </w:r>
    </w:p>
    <w:p w:rsidR="00E21785" w:rsidRDefault="00E21785">
      <w:pPr>
        <w:spacing w:after="0" w:line="240" w:lineRule="auto"/>
        <w:jc w:val="both"/>
        <w:rPr>
          <w:rFonts w:ascii="Times New Roman" w:eastAsia="Times New Roman" w:hAnsi="Times New Roman" w:cs="Times New Roman"/>
          <w:sz w:val="21"/>
        </w:rPr>
      </w:pP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Στην Αθήνα,  σήμερα την ………………… έτους ……………. ημέρα …………………   στα Γραφεία του Κέντρου Κοινωνικής Πρόνοιας Περιφέρειας Αττικής, οδός Αν.  Τσόχα 5, Τ.Κ.115 21, Αθήνα, μεταξύ της  ……………………………………….., Προέδρου Δ.Σ./ Κ.Κ.Π.Π.Α., νομίμου εκπροσώπου αυτού σύμφωνα με τις κείμενες διατάξεις, και του ………………….. (ή </w:t>
      </w:r>
      <w:r>
        <w:rPr>
          <w:rFonts w:ascii="Times New Roman" w:eastAsia="Times New Roman" w:hAnsi="Times New Roman" w:cs="Times New Roman"/>
          <w:color w:val="000000"/>
          <w:sz w:val="21"/>
        </w:rPr>
        <w:t xml:space="preserve">της εταιρείας με την επωνυμία </w:t>
      </w:r>
      <w:r>
        <w:rPr>
          <w:rFonts w:ascii="Times New Roman" w:eastAsia="Times New Roman" w:hAnsi="Times New Roman" w:cs="Times New Roman"/>
          <w:b/>
          <w:color w:val="000000"/>
          <w:sz w:val="21"/>
        </w:rPr>
        <w:t>“</w:t>
      </w:r>
      <w:r>
        <w:rPr>
          <w:rFonts w:ascii="Times New Roman" w:eastAsia="Times New Roman" w:hAnsi="Times New Roman" w:cs="Times New Roman"/>
          <w:color w:val="000000"/>
          <w:sz w:val="21"/>
        </w:rPr>
        <w:t>.............................</w:t>
      </w:r>
      <w:r>
        <w:rPr>
          <w:rFonts w:ascii="Times New Roman" w:eastAsia="Times New Roman" w:hAnsi="Times New Roman" w:cs="Times New Roman"/>
          <w:b/>
          <w:color w:val="000000"/>
          <w:sz w:val="21"/>
        </w:rPr>
        <w:t xml:space="preserve">”) </w:t>
      </w:r>
      <w:r>
        <w:rPr>
          <w:rFonts w:ascii="Times New Roman" w:eastAsia="Times New Roman" w:hAnsi="Times New Roman" w:cs="Times New Roman"/>
          <w:color w:val="000000"/>
          <w:sz w:val="21"/>
        </w:rPr>
        <w:t>με έδρα ........................................................ με Α.Φ.Μ. ……………………………… Δ.Ο.Υ. ……………………..που εκπροσωπείται νόμιμα για την υπογραφή της παρούσας από ........................................................, με Α.Δ.Τ ……………. υπό την ιδιότητά του ως ……………………….…. και η οποία, χάριν συντομίας θα καλείται  στο εξής «ανάδοχος»,</w:t>
      </w:r>
      <w:r>
        <w:rPr>
          <w:rFonts w:ascii="Times New Roman" w:eastAsia="Times New Roman" w:hAnsi="Times New Roman" w:cs="Times New Roman"/>
          <w:sz w:val="21"/>
        </w:rPr>
        <w:t xml:space="preserve"> συμφωνήθηκαν και έγιναν δεκτά τα εξής:</w:t>
      </w:r>
    </w:p>
    <w:p w:rsidR="00E21785" w:rsidRDefault="00E21785">
      <w:pPr>
        <w:spacing w:after="0" w:line="240" w:lineRule="auto"/>
        <w:jc w:val="both"/>
        <w:rPr>
          <w:rFonts w:ascii="Times New Roman" w:eastAsia="Times New Roman" w:hAnsi="Times New Roman" w:cs="Times New Roman"/>
          <w:sz w:val="21"/>
        </w:rPr>
      </w:pP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Ύστερα από πρόσκληση υποβολής προσφορών που έγινε στις …… για την παροχή </w:t>
      </w:r>
      <w:r w:rsidR="002713C9">
        <w:rPr>
          <w:rFonts w:ascii="Times New Roman" w:eastAsia="Times New Roman" w:hAnsi="Times New Roman" w:cs="Times New Roman"/>
          <w:sz w:val="21"/>
        </w:rPr>
        <w:t xml:space="preserve"> θεραπευτικών </w:t>
      </w:r>
      <w:r>
        <w:rPr>
          <w:rFonts w:ascii="Times New Roman" w:eastAsia="Times New Roman" w:hAnsi="Times New Roman" w:cs="Times New Roman"/>
          <w:sz w:val="21"/>
        </w:rPr>
        <w:t xml:space="preserve"> προγραμμάτων </w:t>
      </w:r>
      <w:r w:rsidR="00DB74A5">
        <w:rPr>
          <w:rFonts w:ascii="Times New Roman" w:eastAsia="Times New Roman" w:hAnsi="Times New Roman" w:cs="Times New Roman"/>
          <w:spacing w:val="6"/>
          <w:sz w:val="21"/>
        </w:rPr>
        <w:t xml:space="preserve">σε έναν (1) </w:t>
      </w:r>
      <w:proofErr w:type="spellStart"/>
      <w:r w:rsidR="00DB74A5">
        <w:rPr>
          <w:rFonts w:ascii="Times New Roman" w:eastAsia="Times New Roman" w:hAnsi="Times New Roman" w:cs="Times New Roman"/>
          <w:spacing w:val="6"/>
          <w:sz w:val="21"/>
        </w:rPr>
        <w:t>αναδοχόμενο</w:t>
      </w:r>
      <w:proofErr w:type="spellEnd"/>
      <w:r w:rsidR="0059306F">
        <w:rPr>
          <w:rFonts w:ascii="Times New Roman" w:eastAsia="Times New Roman" w:hAnsi="Times New Roman" w:cs="Times New Roman"/>
          <w:spacing w:val="6"/>
          <w:sz w:val="21"/>
        </w:rPr>
        <w:t xml:space="preserve"> </w:t>
      </w:r>
      <w:r>
        <w:rPr>
          <w:rFonts w:ascii="Times New Roman" w:eastAsia="Times New Roman" w:hAnsi="Times New Roman" w:cs="Times New Roman"/>
          <w:spacing w:val="6"/>
          <w:sz w:val="21"/>
        </w:rPr>
        <w:t xml:space="preserve"> του Παραρτήματος Προστασίας Παιδιού Αττικής "Η Μητέρα" του Κ.Κ.Π.Π.Α. </w:t>
      </w:r>
      <w:r>
        <w:rPr>
          <w:rFonts w:ascii="Times New Roman" w:eastAsia="Times New Roman" w:hAnsi="Times New Roman" w:cs="Times New Roman"/>
          <w:sz w:val="21"/>
        </w:rPr>
        <w:t xml:space="preserve">προϋπολογισθείσας δαπάνης ................ ευρώ πλέον Φ.Π.Α.    %, όπως αναλυτικά αναφέρεται στη με </w:t>
      </w:r>
      <w:proofErr w:type="spellStart"/>
      <w:r>
        <w:rPr>
          <w:rFonts w:ascii="Times New Roman" w:eastAsia="Times New Roman" w:hAnsi="Times New Roman" w:cs="Times New Roman"/>
          <w:sz w:val="21"/>
        </w:rPr>
        <w:t>αριθμ</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πρωτ</w:t>
      </w:r>
      <w:proofErr w:type="spellEnd"/>
      <w:r>
        <w:rPr>
          <w:rFonts w:ascii="Times New Roman" w:eastAsia="Times New Roman" w:hAnsi="Times New Roman" w:cs="Times New Roman"/>
          <w:sz w:val="21"/>
        </w:rPr>
        <w:t xml:space="preserve">.: …./……..         Πρόσκληση, που κατακυρώθηκε στον </w:t>
      </w:r>
      <w:proofErr w:type="spellStart"/>
      <w:r>
        <w:rPr>
          <w:rFonts w:ascii="Times New Roman" w:eastAsia="Times New Roman" w:hAnsi="Times New Roman" w:cs="Times New Roman"/>
          <w:sz w:val="21"/>
        </w:rPr>
        <w:t>Αναδόχο</w:t>
      </w:r>
      <w:proofErr w:type="spellEnd"/>
      <w:r>
        <w:rPr>
          <w:rFonts w:ascii="Times New Roman" w:eastAsia="Times New Roman" w:hAnsi="Times New Roman" w:cs="Times New Roman"/>
          <w:sz w:val="21"/>
        </w:rPr>
        <w:t xml:space="preserve"> με τη με </w:t>
      </w:r>
      <w:proofErr w:type="spellStart"/>
      <w:r>
        <w:rPr>
          <w:rFonts w:ascii="Times New Roman" w:eastAsia="Times New Roman" w:hAnsi="Times New Roman" w:cs="Times New Roman"/>
          <w:sz w:val="21"/>
        </w:rPr>
        <w:t>αριθμ</w:t>
      </w:r>
      <w:proofErr w:type="spellEnd"/>
      <w:r>
        <w:rPr>
          <w:rFonts w:ascii="Times New Roman" w:eastAsia="Times New Roman" w:hAnsi="Times New Roman" w:cs="Times New Roman"/>
          <w:sz w:val="21"/>
        </w:rPr>
        <w:t xml:space="preserve">. ..      /ης Συνεδρίασης     / .  ./2017 Απόφαση Δ.Σ./ΚΚ.Π.Π.Α., με </w:t>
      </w:r>
      <w:proofErr w:type="spellStart"/>
      <w:r>
        <w:rPr>
          <w:rFonts w:ascii="Times New Roman" w:eastAsia="Times New Roman" w:hAnsi="Times New Roman" w:cs="Times New Roman"/>
          <w:sz w:val="21"/>
        </w:rPr>
        <w:t>κατακυρωθείσα</w:t>
      </w:r>
      <w:proofErr w:type="spellEnd"/>
      <w:r>
        <w:rPr>
          <w:rFonts w:ascii="Times New Roman" w:eastAsia="Times New Roman" w:hAnsi="Times New Roman" w:cs="Times New Roman"/>
          <w:sz w:val="21"/>
        </w:rPr>
        <w:t xml:space="preserve"> δαπάνη ποσού  ....... (αριθμητικώς και ολογράφως) πλέον Φ.Π.Α……%., όπως αναλυτικά αναφέρεται στην Τεχνικοοικονομική Προσφορά του, που επισυνάπτεται και αποτελεί ενιαίο κείμενο και αναπόσπαστο μέρος της παρούσας σύμβασης, καθώς και όλα τα υποβαλλόμενα έγγραφα από τον Ανάδοχο στα πλαίσια της παρούσας. </w:t>
      </w:r>
    </w:p>
    <w:p w:rsidR="00E21785" w:rsidRDefault="00E21785">
      <w:pPr>
        <w:spacing w:after="0" w:line="240" w:lineRule="auto"/>
        <w:jc w:val="both"/>
        <w:rPr>
          <w:rFonts w:ascii="Times New Roman" w:eastAsia="Times New Roman" w:hAnsi="Times New Roman" w:cs="Times New Roman"/>
          <w:sz w:val="21"/>
        </w:rPr>
      </w:pP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ΑΡΘΡΟ 1ο: ΑΝΤΙΚΕΙΜΕΝΟ</w:t>
      </w:r>
    </w:p>
    <w:p w:rsidR="00DD4931" w:rsidRPr="00DD4931" w:rsidRDefault="00D053BC" w:rsidP="00DD4931">
      <w:pPr>
        <w:pStyle w:val="a5"/>
        <w:numPr>
          <w:ilvl w:val="0"/>
          <w:numId w:val="6"/>
        </w:numPr>
        <w:spacing w:after="0" w:line="240" w:lineRule="auto"/>
        <w:jc w:val="both"/>
        <w:rPr>
          <w:rFonts w:ascii="Times New Roman" w:eastAsia="Times New Roman" w:hAnsi="Times New Roman" w:cs="Times New Roman"/>
          <w:sz w:val="21"/>
        </w:rPr>
      </w:pPr>
      <w:r w:rsidRPr="00DD4931">
        <w:rPr>
          <w:rFonts w:ascii="Times New Roman" w:eastAsia="Times New Roman" w:hAnsi="Times New Roman" w:cs="Times New Roman"/>
          <w:sz w:val="21"/>
        </w:rPr>
        <w:t>Η σύμβαση αφορά την παροχή</w:t>
      </w:r>
      <w:r w:rsidR="002713C9" w:rsidRPr="00DD4931">
        <w:rPr>
          <w:rFonts w:ascii="Times New Roman" w:eastAsia="Times New Roman" w:hAnsi="Times New Roman" w:cs="Times New Roman"/>
          <w:sz w:val="21"/>
        </w:rPr>
        <w:t xml:space="preserve"> θεραπευτικών</w:t>
      </w:r>
    </w:p>
    <w:p w:rsidR="00E21785" w:rsidRPr="00DD4931" w:rsidRDefault="00D053BC" w:rsidP="00DD4931">
      <w:pPr>
        <w:pStyle w:val="a5"/>
        <w:numPr>
          <w:ilvl w:val="0"/>
          <w:numId w:val="6"/>
        </w:numPr>
        <w:spacing w:after="0" w:line="240" w:lineRule="auto"/>
        <w:jc w:val="both"/>
        <w:rPr>
          <w:rFonts w:ascii="Times New Roman" w:eastAsia="Times New Roman" w:hAnsi="Times New Roman" w:cs="Times New Roman"/>
          <w:sz w:val="21"/>
        </w:rPr>
      </w:pPr>
      <w:r w:rsidRPr="00DD4931">
        <w:rPr>
          <w:rFonts w:ascii="Times New Roman" w:eastAsia="Times New Roman" w:hAnsi="Times New Roman" w:cs="Times New Roman"/>
          <w:sz w:val="21"/>
        </w:rPr>
        <w:t xml:space="preserve"> προγραμμάτων,</w:t>
      </w:r>
      <w:r w:rsidRPr="00DD4931">
        <w:rPr>
          <w:rFonts w:ascii="Times New Roman" w:eastAsia="Times New Roman" w:hAnsi="Times New Roman" w:cs="Times New Roman"/>
          <w:b/>
          <w:sz w:val="21"/>
        </w:rPr>
        <w:t xml:space="preserve"> </w:t>
      </w:r>
      <w:r w:rsidR="004B19C4">
        <w:rPr>
          <w:rFonts w:ascii="Times New Roman" w:eastAsia="Times New Roman" w:hAnsi="Times New Roman" w:cs="Times New Roman"/>
          <w:spacing w:val="6"/>
          <w:sz w:val="21"/>
        </w:rPr>
        <w:t xml:space="preserve">σε έναν (1) </w:t>
      </w:r>
      <w:r w:rsidR="0059306F" w:rsidRPr="00DD4931">
        <w:rPr>
          <w:rFonts w:ascii="Times New Roman" w:eastAsia="Times New Roman" w:hAnsi="Times New Roman" w:cs="Times New Roman"/>
          <w:spacing w:val="6"/>
          <w:sz w:val="21"/>
        </w:rPr>
        <w:t xml:space="preserve"> </w:t>
      </w:r>
      <w:proofErr w:type="spellStart"/>
      <w:r w:rsidR="0059306F" w:rsidRPr="00DD4931">
        <w:rPr>
          <w:rFonts w:ascii="Times New Roman" w:eastAsia="Times New Roman" w:hAnsi="Times New Roman" w:cs="Times New Roman"/>
          <w:spacing w:val="6"/>
          <w:sz w:val="21"/>
        </w:rPr>
        <w:t>αναδοχούμενο</w:t>
      </w:r>
      <w:proofErr w:type="spellEnd"/>
      <w:r w:rsidR="0059306F" w:rsidRPr="00DD4931">
        <w:rPr>
          <w:rFonts w:ascii="Times New Roman" w:eastAsia="Times New Roman" w:hAnsi="Times New Roman" w:cs="Times New Roman"/>
          <w:spacing w:val="6"/>
          <w:sz w:val="21"/>
        </w:rPr>
        <w:t xml:space="preserve"> </w:t>
      </w:r>
      <w:r w:rsidRPr="00DD4931">
        <w:rPr>
          <w:rFonts w:ascii="Times New Roman" w:eastAsia="Times New Roman" w:hAnsi="Times New Roman" w:cs="Times New Roman"/>
          <w:spacing w:val="6"/>
          <w:sz w:val="21"/>
        </w:rPr>
        <w:t xml:space="preserve"> του Παραρτήματος Προστασίας Παιδιού Αττικής "Η Μητέρα" του Κ.Κ.Π.Π.Α. </w:t>
      </w:r>
    </w:p>
    <w:p w:rsidR="00E21785" w:rsidRDefault="00D053BC">
      <w:pPr>
        <w:spacing w:after="0" w:line="240" w:lineRule="auto"/>
        <w:ind w:right="368"/>
        <w:jc w:val="both"/>
        <w:rPr>
          <w:rFonts w:ascii="Times New Roman" w:eastAsia="Times New Roman" w:hAnsi="Times New Roman" w:cs="Times New Roman"/>
          <w:sz w:val="21"/>
        </w:rPr>
      </w:pPr>
      <w:r>
        <w:rPr>
          <w:rFonts w:ascii="Times New Roman" w:eastAsia="Times New Roman" w:hAnsi="Times New Roman" w:cs="Times New Roman"/>
          <w:sz w:val="21"/>
        </w:rPr>
        <w:t xml:space="preserve">2. Εντός μηνός από την υπογραφή της παρούσας, και όχι αργότερα από διάστημα δύο (2) μηνών  ο δεύτερος των συμβαλλομένων υποχρεούται να υποβάλλει στην Επιστημονική Επιτροπή του Παραρτήματος Προστασίας Παιδιού Αττικής “Η Μητέρα” του Κ.Κ.Π.Π.Α.  Έκθεση σχετικά με την κατάσταση - πρόοδο του προστατευόμενου που παρακολουθεί, με αντίστοιχες προτάσεις για την βελτίωση τους,  εάν απαιτείται  - </w:t>
      </w:r>
      <w:r>
        <w:rPr>
          <w:rFonts w:ascii="Times New Roman" w:eastAsia="Times New Roman" w:hAnsi="Times New Roman" w:cs="Times New Roman"/>
          <w:i/>
          <w:sz w:val="21"/>
        </w:rPr>
        <w:t xml:space="preserve">Αρχική αξιολόγηση. </w:t>
      </w:r>
    </w:p>
    <w:p w:rsidR="00E21785" w:rsidRDefault="00D053BC">
      <w:pPr>
        <w:spacing w:after="0" w:line="240" w:lineRule="auto"/>
        <w:ind w:right="368"/>
        <w:jc w:val="both"/>
        <w:rPr>
          <w:rFonts w:ascii="Times New Roman" w:eastAsia="Times New Roman" w:hAnsi="Times New Roman" w:cs="Times New Roman"/>
          <w:i/>
          <w:sz w:val="21"/>
        </w:rPr>
      </w:pPr>
      <w:r>
        <w:rPr>
          <w:rFonts w:ascii="Times New Roman" w:eastAsia="Times New Roman" w:hAnsi="Times New Roman" w:cs="Times New Roman"/>
          <w:sz w:val="21"/>
        </w:rPr>
        <w:t xml:space="preserve">3. Ο δεύτερος  των συμβαλλομένων δεσμεύεται ότι θα </w:t>
      </w:r>
      <w:proofErr w:type="spellStart"/>
      <w:r>
        <w:rPr>
          <w:rFonts w:ascii="Times New Roman" w:eastAsia="Times New Roman" w:hAnsi="Times New Roman" w:cs="Times New Roman"/>
          <w:sz w:val="21"/>
        </w:rPr>
        <w:t>επικαιροποιεί</w:t>
      </w:r>
      <w:proofErr w:type="spellEnd"/>
      <w:r>
        <w:rPr>
          <w:rFonts w:ascii="Times New Roman" w:eastAsia="Times New Roman" w:hAnsi="Times New Roman" w:cs="Times New Roman"/>
          <w:sz w:val="21"/>
        </w:rPr>
        <w:t xml:space="preserve"> για κάθε προστατευόμενο  τις ανωτέρω εκθέσεις τις οποίες θα υποβάλλει στην προαναφερόμενη Επιστημονική Επιτροπή και θα δημιουργεί-συντηρεί το σχετικό ατομικό τους φάκελο συνημμένων όλων των σχετικών εγγράφων   - </w:t>
      </w:r>
      <w:r>
        <w:rPr>
          <w:rFonts w:ascii="Times New Roman" w:eastAsia="Times New Roman" w:hAnsi="Times New Roman" w:cs="Times New Roman"/>
          <w:i/>
          <w:sz w:val="21"/>
        </w:rPr>
        <w:t>Τελική Αξιολόγηση.</w:t>
      </w:r>
    </w:p>
    <w:p w:rsidR="00E21785" w:rsidRDefault="00D053BC">
      <w:pPr>
        <w:spacing w:after="0" w:line="240" w:lineRule="auto"/>
        <w:ind w:right="368"/>
        <w:jc w:val="both"/>
        <w:rPr>
          <w:rFonts w:ascii="Times New Roman" w:eastAsia="Times New Roman" w:hAnsi="Times New Roman" w:cs="Times New Roman"/>
          <w:sz w:val="21"/>
        </w:rPr>
      </w:pPr>
      <w:r>
        <w:rPr>
          <w:rFonts w:ascii="Times New Roman" w:eastAsia="Times New Roman" w:hAnsi="Times New Roman" w:cs="Times New Roman"/>
          <w:sz w:val="21"/>
        </w:rPr>
        <w:t xml:space="preserve">4. Επιπρόσθετα, ο δεύτερος  των συμβαλλομένων δεσμεύεται ότι θα βρίσκεται σε συνεχή συνεργασία και θα εξυπηρετεί σύμφωνα με το πρόγραμμα του Κ.Κ.Π.Π.Α </w:t>
      </w:r>
    </w:p>
    <w:p w:rsidR="00E21785" w:rsidRDefault="00D053BC">
      <w:pPr>
        <w:spacing w:after="0" w:line="240" w:lineRule="auto"/>
        <w:ind w:right="368"/>
        <w:jc w:val="both"/>
        <w:rPr>
          <w:rFonts w:ascii="Times New Roman" w:eastAsia="Times New Roman" w:hAnsi="Times New Roman" w:cs="Times New Roman"/>
          <w:sz w:val="21"/>
        </w:rPr>
      </w:pPr>
      <w:r>
        <w:rPr>
          <w:rFonts w:ascii="Times New Roman" w:eastAsia="Times New Roman" w:hAnsi="Times New Roman" w:cs="Times New Roman"/>
          <w:sz w:val="21"/>
        </w:rPr>
        <w:lastRenderedPageBreak/>
        <w:t>5. Σε περίπτωση που ο δεύτερος των συμβαλλομένων αποφασίσει να διακόψει τις παρεχόμενες υπηρεσίες, υποχρεούται να γνωρίσει αυτό τρεις (3) μήνες νωρίτερα ώστε να υπάρχει ο απαραίτητος χρόνος αντικατάστασής του.</w:t>
      </w:r>
    </w:p>
    <w:p w:rsidR="00E21785" w:rsidRDefault="00E21785">
      <w:pPr>
        <w:spacing w:after="0" w:line="240" w:lineRule="auto"/>
        <w:jc w:val="both"/>
        <w:rPr>
          <w:rFonts w:ascii="Times New Roman" w:eastAsia="Times New Roman" w:hAnsi="Times New Roman" w:cs="Times New Roman"/>
          <w:sz w:val="21"/>
        </w:rPr>
      </w:pPr>
    </w:p>
    <w:p w:rsidR="00E21785" w:rsidRDefault="00D053BC">
      <w:pPr>
        <w:spacing w:after="0" w:line="240" w:lineRule="auto"/>
        <w:ind w:right="368"/>
        <w:jc w:val="both"/>
        <w:rPr>
          <w:rFonts w:ascii="Times New Roman" w:eastAsia="Times New Roman" w:hAnsi="Times New Roman" w:cs="Times New Roman"/>
          <w:b/>
          <w:sz w:val="21"/>
        </w:rPr>
      </w:pPr>
      <w:r>
        <w:rPr>
          <w:rFonts w:ascii="Times New Roman" w:eastAsia="Times New Roman" w:hAnsi="Times New Roman" w:cs="Times New Roman"/>
          <w:b/>
          <w:sz w:val="21"/>
        </w:rPr>
        <w:t>ΑΡΘΡΟ 2ο: ΔΙΑΡΚΕΙΑ ΣΥΜΒΑΣΗΣ</w:t>
      </w:r>
    </w:p>
    <w:p w:rsidR="00E21785" w:rsidRDefault="00D053BC">
      <w:pPr>
        <w:spacing w:after="0" w:line="240" w:lineRule="auto"/>
        <w:ind w:right="368"/>
        <w:jc w:val="both"/>
        <w:rPr>
          <w:rFonts w:ascii="Times New Roman" w:eastAsia="Times New Roman" w:hAnsi="Times New Roman" w:cs="Times New Roman"/>
          <w:sz w:val="21"/>
        </w:rPr>
      </w:pPr>
      <w:r>
        <w:rPr>
          <w:rFonts w:ascii="Times New Roman" w:eastAsia="Times New Roman" w:hAnsi="Times New Roman" w:cs="Times New Roman"/>
          <w:sz w:val="21"/>
        </w:rPr>
        <w:t xml:space="preserve">Η σύμβαση θα έχει ισχύ από την υπογραφή της </w:t>
      </w:r>
      <w:r w:rsidR="004B19C4">
        <w:rPr>
          <w:rFonts w:ascii="Times New Roman" w:eastAsia="Times New Roman" w:hAnsi="Times New Roman" w:cs="Times New Roman"/>
          <w:sz w:val="21"/>
        </w:rPr>
        <w:t xml:space="preserve">ήτοι από </w:t>
      </w:r>
      <w:r>
        <w:rPr>
          <w:rFonts w:ascii="Times New Roman" w:eastAsia="Times New Roman" w:hAnsi="Times New Roman" w:cs="Times New Roman"/>
          <w:sz w:val="21"/>
        </w:rPr>
        <w:t xml:space="preserve">    </w:t>
      </w:r>
      <w:r w:rsidR="00837574">
        <w:rPr>
          <w:rFonts w:ascii="Times New Roman" w:eastAsia="Times New Roman" w:hAnsi="Times New Roman" w:cs="Times New Roman"/>
          <w:sz w:val="21"/>
        </w:rPr>
        <w:t>/    / 2018  και μέχρι την 31/12</w:t>
      </w:r>
      <w:r>
        <w:rPr>
          <w:rFonts w:ascii="Times New Roman" w:eastAsia="Times New Roman" w:hAnsi="Times New Roman" w:cs="Times New Roman"/>
          <w:sz w:val="21"/>
        </w:rPr>
        <w:t>/</w:t>
      </w:r>
      <w:r w:rsidR="00837574">
        <w:rPr>
          <w:rFonts w:ascii="Times New Roman" w:eastAsia="Times New Roman" w:hAnsi="Times New Roman" w:cs="Times New Roman"/>
          <w:sz w:val="21"/>
        </w:rPr>
        <w:t>2019</w:t>
      </w:r>
      <w:r>
        <w:rPr>
          <w:rFonts w:ascii="Times New Roman" w:eastAsia="Times New Roman" w:hAnsi="Times New Roman" w:cs="Times New Roman"/>
          <w:sz w:val="21"/>
        </w:rPr>
        <w:t>.</w:t>
      </w:r>
    </w:p>
    <w:p w:rsidR="00E21785" w:rsidRDefault="00D053BC">
      <w:pPr>
        <w:spacing w:after="0" w:line="240" w:lineRule="auto"/>
        <w:ind w:right="368"/>
        <w:jc w:val="both"/>
        <w:rPr>
          <w:rFonts w:ascii="Times New Roman" w:eastAsia="Times New Roman" w:hAnsi="Times New Roman" w:cs="Times New Roman"/>
          <w:sz w:val="21"/>
        </w:rPr>
      </w:pPr>
      <w:r>
        <w:rPr>
          <w:rFonts w:ascii="Times New Roman" w:eastAsia="Times New Roman" w:hAnsi="Times New Roman" w:cs="Times New Roman"/>
          <w:sz w:val="21"/>
        </w:rPr>
        <w:t xml:space="preserve"> Η συνολική διάρκεια της Σύμβασης δύναται να παρατείνεται κατόπιν αιτιολογημένης απόφασης του Δ.Σ. του Κ.Κ.Π.Π.Α. </w:t>
      </w:r>
    </w:p>
    <w:p w:rsidR="00E21785" w:rsidRDefault="00E21785">
      <w:pPr>
        <w:spacing w:after="0" w:line="240" w:lineRule="auto"/>
        <w:ind w:right="368"/>
        <w:jc w:val="both"/>
        <w:rPr>
          <w:rFonts w:ascii="Times New Roman" w:eastAsia="Times New Roman" w:hAnsi="Times New Roman" w:cs="Times New Roman"/>
          <w:sz w:val="21"/>
        </w:rPr>
      </w:pPr>
    </w:p>
    <w:p w:rsidR="00E21785" w:rsidRDefault="00D053BC">
      <w:pPr>
        <w:spacing w:after="0" w:line="240" w:lineRule="auto"/>
        <w:jc w:val="both"/>
        <w:rPr>
          <w:rFonts w:ascii="Times New Roman" w:eastAsia="Times New Roman" w:hAnsi="Times New Roman" w:cs="Times New Roman"/>
          <w:b/>
          <w:sz w:val="21"/>
        </w:rPr>
      </w:pPr>
      <w:r>
        <w:rPr>
          <w:rFonts w:ascii="Times New Roman" w:eastAsia="Times New Roman" w:hAnsi="Times New Roman" w:cs="Times New Roman"/>
          <w:b/>
          <w:sz w:val="21"/>
        </w:rPr>
        <w:t>ΑΡΘΡΟ 3ο: ΠΑΡΑΔΟΣΗ – ΠΑΡΑΛΑΒΗ</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Οι  υπηρεσίες θα παρέχονται στους χρόνους και τους χώρους που αναφέρονται στην προσφορά του αναδόχου . </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Σε περίπτωση που υπάρξει οποιοδήποτε κώλυμα  στον</w:t>
      </w:r>
      <w:r>
        <w:rPr>
          <w:rFonts w:ascii="Times New Roman" w:eastAsia="Times New Roman" w:hAnsi="Times New Roman" w:cs="Times New Roman"/>
          <w:b/>
          <w:sz w:val="21"/>
        </w:rPr>
        <w:t xml:space="preserve"> </w:t>
      </w:r>
      <w:r>
        <w:rPr>
          <w:rFonts w:ascii="Times New Roman" w:eastAsia="Times New Roman" w:hAnsi="Times New Roman" w:cs="Times New Roman"/>
          <w:sz w:val="21"/>
        </w:rPr>
        <w:t>ανάδοχο</w:t>
      </w:r>
      <w:r>
        <w:rPr>
          <w:rFonts w:ascii="Times New Roman" w:eastAsia="Times New Roman" w:hAnsi="Times New Roman" w:cs="Times New Roman"/>
          <w:b/>
          <w:sz w:val="21"/>
        </w:rPr>
        <w:t xml:space="preserve"> </w:t>
      </w:r>
      <w:r>
        <w:rPr>
          <w:rFonts w:ascii="Times New Roman" w:eastAsia="Times New Roman" w:hAnsi="Times New Roman" w:cs="Times New Roman"/>
          <w:sz w:val="21"/>
        </w:rPr>
        <w:t>είναι αναγκασμένος να ενημερώσει άμεσα εγγράφως το  Κ.Κ.Π.Π.Α. για τους λόγους που εμποδίζουν την εκτέλεση των συμβατικών του υποχρεώσεων. Σε περίπτωση ανωτέρας βίας, η απόδειξη της βαρύνει τον ανάδοχο, ο οποίος υποχρεούται εγγράφως να αναφέρει τους λόγους που την δημιούργησαν μέσα σε δέκα (10) ημέρες από την έναρξής της.</w:t>
      </w:r>
    </w:p>
    <w:p w:rsidR="00E21785" w:rsidRDefault="00E21785">
      <w:pPr>
        <w:spacing w:after="0" w:line="240" w:lineRule="auto"/>
        <w:jc w:val="both"/>
        <w:rPr>
          <w:rFonts w:ascii="Times New Roman" w:eastAsia="Times New Roman" w:hAnsi="Times New Roman" w:cs="Times New Roman"/>
          <w:sz w:val="21"/>
        </w:rPr>
      </w:pPr>
    </w:p>
    <w:p w:rsidR="00E21785" w:rsidRDefault="00D053BC">
      <w:pPr>
        <w:tabs>
          <w:tab w:val="left" w:pos="0"/>
        </w:tabs>
        <w:spacing w:after="0" w:line="240" w:lineRule="auto"/>
        <w:jc w:val="both"/>
        <w:rPr>
          <w:rFonts w:ascii="Times New Roman" w:eastAsia="Times New Roman" w:hAnsi="Times New Roman" w:cs="Times New Roman"/>
          <w:b/>
          <w:sz w:val="21"/>
        </w:rPr>
      </w:pPr>
      <w:r>
        <w:rPr>
          <w:rFonts w:ascii="Times New Roman" w:eastAsia="Times New Roman" w:hAnsi="Times New Roman" w:cs="Times New Roman"/>
          <w:b/>
          <w:sz w:val="21"/>
        </w:rPr>
        <w:t>Β. Παραλαβή</w:t>
      </w:r>
    </w:p>
    <w:p w:rsidR="00E21785" w:rsidRDefault="00D053BC">
      <w:pPr>
        <w:tabs>
          <w:tab w:val="left" w:pos="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1. Η ποιοτική και ποσοτική παραλαβή παρεχόμενων υπηρεσιών</w:t>
      </w:r>
      <w:r>
        <w:rPr>
          <w:rFonts w:ascii="Times New Roman" w:eastAsia="Times New Roman" w:hAnsi="Times New Roman" w:cs="Times New Roman"/>
          <w:b/>
          <w:sz w:val="21"/>
        </w:rPr>
        <w:t xml:space="preserve"> </w:t>
      </w:r>
      <w:r>
        <w:rPr>
          <w:rFonts w:ascii="Times New Roman" w:eastAsia="Times New Roman" w:hAnsi="Times New Roman" w:cs="Times New Roman"/>
          <w:sz w:val="21"/>
        </w:rPr>
        <w:t>θα γίνεται από τις αρμόδιες Επιτροπές, με βάση τις διαδικασίες που προβλέπονται στις διατάξεις του Ν.4412/16.</w:t>
      </w:r>
    </w:p>
    <w:p w:rsidR="00E21785" w:rsidRDefault="00D053BC">
      <w:pPr>
        <w:tabs>
          <w:tab w:val="left" w:pos="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2. Σε περίπτωση που η Επιτροπή παραλαβής απορρίψει και δεν παραλάβει τις υπηρεσίες του αναδόχου, αναφέρει στο σχετικό πρωτόκολλο τις παρεκκλίσεις που παρουσιάζει τούτο από τους όρους της σύμβασης και τους λόγους της απόρριψης. Εφόσον κριθεί από το αρμόδιο όργανο ότι οι παρεκκλίσεις στις προσφερόμενες υπηρεσίες δεν επηρεάζουν το προσφερόμενο αποτέλεσμα, με αιτιολογημένη απόφαση μπορεί να εγκριθεί η παραλαβή των προσφερόμενων υπηρεσιών που απορρίφθηκε από την επιτροπή παραλαβής, με έκπτωση επί της συμβατικής τιμής. Ύστερα από την απόφαση αυτή η επιτροπή παραλαβής υποχρεούται να προβεί στην παραλαβή των προσφερόμενων υπηρεσιών και να συντάξει σχετικό πρωτόκολλο παραλαβής, σύμφωνα με τα αναφερόμενα στην απόφαση.</w:t>
      </w:r>
    </w:p>
    <w:p w:rsidR="00E21785" w:rsidRDefault="00D053BC">
      <w:pPr>
        <w:tabs>
          <w:tab w:val="left" w:pos="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3. Σε περίπτωση οριστικής απόρριψης μέρους των προσφερομένων υπηρεσιών, με απόφαση του αρμόδιου για τη διοίκηση του φορέα οργάνου ύστερα από γνωμοδότηση του αρμόδιου οργάνου, μπορεί να εγκρίνεται αντικατάστασή τους με νέες υπηρεσίες, που να είναι σύμφωνες με τους όρους της σύμβασης, μέσα σε τακτή προθεσμία που ορίζεται από την απόφαση αυτή. Σε περίπτωση που η αντικατάσταση γίνεται μετά τη λήξη του συμβατικού χρόνου, η προθεσμία που ορίζεται για την αντικατάσταση δεν μπορεί να είναι μεγαλύτερη του ¼ του συνολικού συμβατικού χρόνου ή του ½ αυτού, όταν ο συμβατικός χρόνος δεν είναι μεγαλύτερος των 30 ημερών, ο δε ανάδοχος θεωρείται ως εκπρόθεσμος και υπόκειται σε κυρώσεις λόγω εκπρόθεσμης παράδοσης.   </w:t>
      </w:r>
    </w:p>
    <w:p w:rsidR="00E21785" w:rsidRDefault="00D053BC">
      <w:pPr>
        <w:tabs>
          <w:tab w:val="left" w:pos="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4. Εάν ο ανάδοχος δεν αντικαταστήσει τις υπηρεσίες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E21785" w:rsidRDefault="00D053BC">
      <w:pPr>
        <w:tabs>
          <w:tab w:val="left" w:pos="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5. Κατά τα λοιπά εφαρμόζονται οι οικίες διατάξεις του Ν.4412/16. Η πληρωμή της αξίας των υπηρεσιών στον ανάδοχο θα γίνεται με βάση την περιγραφή και την τιμή των προσφερόμενων υπηρεσιών, όπως αυτά αναγράφονται αναλυτικά στην οικονομική του προσφορά, μετά από κάθε τμηματική οριστική, ποιοτική και ποσοτική παραλαβή τους.</w:t>
      </w:r>
    </w:p>
    <w:p w:rsidR="00E21785" w:rsidRDefault="00E21785">
      <w:pPr>
        <w:spacing w:after="0" w:line="240" w:lineRule="auto"/>
        <w:jc w:val="both"/>
        <w:rPr>
          <w:rFonts w:ascii="Times New Roman" w:eastAsia="Times New Roman" w:hAnsi="Times New Roman" w:cs="Times New Roman"/>
          <w:b/>
          <w:sz w:val="21"/>
        </w:rPr>
      </w:pPr>
    </w:p>
    <w:p w:rsidR="00E21785" w:rsidRDefault="00D053BC">
      <w:pPr>
        <w:spacing w:after="0" w:line="240" w:lineRule="auto"/>
        <w:jc w:val="both"/>
        <w:rPr>
          <w:rFonts w:ascii="Times New Roman" w:eastAsia="Times New Roman" w:hAnsi="Times New Roman" w:cs="Times New Roman"/>
          <w:b/>
          <w:sz w:val="21"/>
        </w:rPr>
      </w:pPr>
      <w:r>
        <w:rPr>
          <w:rFonts w:ascii="Times New Roman" w:eastAsia="Times New Roman" w:hAnsi="Times New Roman" w:cs="Times New Roman"/>
          <w:b/>
          <w:sz w:val="21"/>
        </w:rPr>
        <w:t>ΑΡΘΡΟ 4ο: ΚΑΤΑΓΓΕΛΙΑ ΤΗΣ ΣΥΜΒΑΣΗΣ</w:t>
      </w:r>
    </w:p>
    <w:p w:rsidR="00E21785" w:rsidRDefault="00D053BC">
      <w:pPr>
        <w:tabs>
          <w:tab w:val="left" w:pos="426"/>
          <w:tab w:val="left" w:pos="993"/>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1. Το Κ.Κ.Π.Π.Α. δικαιούται να καταγγείλει αμέσως και αζημίως εν </w:t>
      </w:r>
      <w:proofErr w:type="spellStart"/>
      <w:r>
        <w:rPr>
          <w:rFonts w:ascii="Times New Roman" w:eastAsia="Times New Roman" w:hAnsi="Times New Roman" w:cs="Times New Roman"/>
          <w:sz w:val="21"/>
        </w:rPr>
        <w:t>όλω</w:t>
      </w:r>
      <w:proofErr w:type="spellEnd"/>
      <w:r>
        <w:rPr>
          <w:rFonts w:ascii="Times New Roman" w:eastAsia="Times New Roman" w:hAnsi="Times New Roman" w:cs="Times New Roman"/>
          <w:sz w:val="21"/>
        </w:rPr>
        <w:t xml:space="preserve"> ή εν μέρει κατά την κρίση του την παρούσα, είτε να υπαναχωρήσει της σύμβασης εν </w:t>
      </w:r>
      <w:proofErr w:type="spellStart"/>
      <w:r>
        <w:rPr>
          <w:rFonts w:ascii="Times New Roman" w:eastAsia="Times New Roman" w:hAnsi="Times New Roman" w:cs="Times New Roman"/>
          <w:sz w:val="21"/>
        </w:rPr>
        <w:t>όλω</w:t>
      </w:r>
      <w:proofErr w:type="spellEnd"/>
      <w:r>
        <w:rPr>
          <w:rFonts w:ascii="Times New Roman" w:eastAsia="Times New Roman" w:hAnsi="Times New Roman" w:cs="Times New Roman"/>
          <w:sz w:val="21"/>
        </w:rPr>
        <w:t xml:space="preserve"> ή εν μέρει κατά την κρίση του, επιφυλασσόμενο κάθε άλλου νομίμου δικαιώματός του, στην περίπτωση που:</w:t>
      </w:r>
    </w:p>
    <w:p w:rsidR="00E21785" w:rsidRDefault="00D053BC">
      <w:pPr>
        <w:tabs>
          <w:tab w:val="left" w:pos="87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δεν εκτελέσει ο ανάδοχος τα συμφωνηθέντα στα προηγούμενα άρθρα </w:t>
      </w:r>
    </w:p>
    <w:p w:rsidR="00E21785" w:rsidRDefault="00D053BC">
      <w:pPr>
        <w:tabs>
          <w:tab w:val="left" w:pos="87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δεν τηρήσει ο ανάδοχος οποιοδήποτε όρο της παρούσας σύμβασης και της ταυτάριθμης πρόσκλησης, τούτων θεωρουμένων όλων ουσιωδών, </w:t>
      </w:r>
    </w:p>
    <w:p w:rsidR="00E21785" w:rsidRDefault="00D053BC">
      <w:pPr>
        <w:tabs>
          <w:tab w:val="left" w:pos="87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το Κ.Κ.Π.Π.Α. θεωρήσει ότι οι παρεχόμενες υπηρεσίες, δεν είναι σύμφωνα με τις  απαιτήσεις που υπαγορεύονται από το Κ.Κ.Π.Π.Α.. </w:t>
      </w:r>
    </w:p>
    <w:p w:rsidR="00E21785" w:rsidRDefault="00D053BC">
      <w:pPr>
        <w:tabs>
          <w:tab w:val="left" w:pos="87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αν ο ανάδοχος αποδεδειγμένα εκχωρεί τη σύμβαση ή αναθέτει εργασίες υπεργολαβικά</w:t>
      </w:r>
    </w:p>
    <w:p w:rsidR="00E21785" w:rsidRDefault="00D053BC">
      <w:pPr>
        <w:tabs>
          <w:tab w:val="left" w:pos="993"/>
        </w:tabs>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 xml:space="preserve">2. Σε περίπτωση καταγγελίας ο ανάδοχος κηρύσσεται έκπτωτος και το Κ.Κ.Π.Π.Α. διατηρεί το δικαίωμα καταλογισμού σε βάρος του αναδόχου της διαφοράς τιμής, άλλων πρόσθετων δαπανών και κάθε άλλης αποθετικής που τυχόν θα προκύψουν από την ανάθεση της συγκεκριμένης παροχής, με βάση την απόφαση </w:t>
      </w:r>
      <w:r>
        <w:rPr>
          <w:rFonts w:ascii="Times New Roman" w:eastAsia="Times New Roman" w:hAnsi="Times New Roman" w:cs="Times New Roman"/>
          <w:sz w:val="21"/>
        </w:rPr>
        <w:lastRenderedPageBreak/>
        <w:t xml:space="preserve">του Δ.Σ. του Κ.Κ.Π.Π.Α. σε άλλο </w:t>
      </w:r>
      <w:proofErr w:type="spellStart"/>
      <w:r>
        <w:rPr>
          <w:rFonts w:ascii="Times New Roman" w:eastAsia="Times New Roman" w:hAnsi="Times New Roman" w:cs="Times New Roman"/>
          <w:sz w:val="21"/>
        </w:rPr>
        <w:t>αναδόχο</w:t>
      </w:r>
      <w:proofErr w:type="spellEnd"/>
      <w:r>
        <w:rPr>
          <w:rFonts w:ascii="Times New Roman" w:eastAsia="Times New Roman" w:hAnsi="Times New Roman" w:cs="Times New Roman"/>
          <w:sz w:val="21"/>
        </w:rPr>
        <w:t>. Περαιτέρω το Κ.Κ.Π.Π.Α. δικαιούται να αναστείλει την καταβολή οποιουδήποτε ποσού, πληρωτέου σύμφωνα με την παρούσα σύμβαση προς τον Ανάδοχο, μέχρις εκκαθαρίσεως των μεταξύ τους υποχρεώσεων.</w:t>
      </w:r>
    </w:p>
    <w:p w:rsidR="00E21785" w:rsidRDefault="00D053BC">
      <w:pPr>
        <w:tabs>
          <w:tab w:val="left" w:pos="993"/>
        </w:tabs>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 xml:space="preserve">3. Ο ανάδοχος, δεν έχει καμία απολύτως σχέση εξαρτημένης εργασίας με το Κ.Κ.Π.Π.Α.   </w:t>
      </w:r>
    </w:p>
    <w:p w:rsidR="00E21785" w:rsidRDefault="00D053BC">
      <w:pPr>
        <w:tabs>
          <w:tab w:val="left" w:pos="994"/>
        </w:tabs>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4. Ο ανάδοχος είναι αποκλειστικά υπεύθυνος για κάθε κίνδυνο που στρέφεται κατά της ζωής, υγείας, σωματικής ακεραιότητας, περιουσίας και οιονδήποτε άλλων προσωπικών ή περιουσιακών υλικών ή άλλων αγαθών παντός τρίτου, συμπεριλαμβανομένου του Κ.Κ.Π.Π.Α., των προστατευομένων , ο οποίος κίνδυνος προέρχεται από την μη καλή εκτέλεση των συμβατικών του υποχρεώσεων.</w:t>
      </w:r>
    </w:p>
    <w:p w:rsidR="00E21785" w:rsidRDefault="00D053BC">
      <w:pPr>
        <w:tabs>
          <w:tab w:val="left" w:pos="993"/>
        </w:tabs>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5. Το Κ.Κ.Π.Π.Α. δεν ευθύνεται για τυχόν έξοδα, απώλειες, ζημιές και δαπάνες του αναδόχου που προκλήθηκαν από την άσκηση ένδικων μέσων κατά της παρούσας.</w:t>
      </w:r>
    </w:p>
    <w:p w:rsidR="00E21785" w:rsidRDefault="00E21785">
      <w:pPr>
        <w:spacing w:after="0" w:line="240" w:lineRule="auto"/>
        <w:rPr>
          <w:rFonts w:ascii="Times New Roman" w:eastAsia="Times New Roman" w:hAnsi="Times New Roman" w:cs="Times New Roman"/>
          <w:sz w:val="21"/>
        </w:rPr>
      </w:pPr>
    </w:p>
    <w:p w:rsidR="00E21785" w:rsidRDefault="00D053BC">
      <w:pPr>
        <w:spacing w:after="0" w:line="240" w:lineRule="auto"/>
        <w:rPr>
          <w:rFonts w:ascii="Times New Roman" w:eastAsia="Times New Roman" w:hAnsi="Times New Roman" w:cs="Times New Roman"/>
          <w:b/>
          <w:sz w:val="21"/>
        </w:rPr>
      </w:pPr>
      <w:r>
        <w:rPr>
          <w:rFonts w:ascii="Times New Roman" w:eastAsia="Times New Roman" w:hAnsi="Times New Roman" w:cs="Times New Roman"/>
          <w:b/>
          <w:sz w:val="21"/>
        </w:rPr>
        <w:t>ΑΡΘΡΟ 5ο: ΚΥΡΩΣΕΙΣ-ΠΟΙΝΙΚΕΣ ΡΗΤΡΕΣ</w:t>
      </w:r>
    </w:p>
    <w:p w:rsidR="00E21785" w:rsidRDefault="00D053BC">
      <w:pPr>
        <w:tabs>
          <w:tab w:val="left" w:pos="993"/>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1. Με απόφαση του Δ.Σ. του Κ.Κ.Π.Π.Α., ύστερα από γνωμοδότηση του αρμοδίου οργάνου ο ανάδοχος κηρύσσεται υποχρεωτικά έκπτωτος από τη σύμβαση και από κάθε δικαίωμά του που απορρέει απ’ αυτή, εφόσον δεν παρέδωσε ή αντικατέστησε τις υπηρεσίες μέσα στον συμβατικό χρόνο ή στον χρόνο παράτασης που του δόθηκε, σύμφωνα με όσα προβλέπονται στην παρούσα.</w:t>
      </w:r>
    </w:p>
    <w:p w:rsidR="00E21785" w:rsidRDefault="00D053BC">
      <w:pPr>
        <w:tabs>
          <w:tab w:val="left" w:pos="993"/>
        </w:tabs>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 xml:space="preserve">2. Στον ανάδοχο που κηρύσσεται έκπτωτος από την κατακύρωση, ανάθεση ή σύμβαση, επιβάλλονται, με απόφαση του Δ.Σ. του Κ.Κ.Π.Π.Α. ύστερα από γνωμοδότηση του αρμοδίου οργάνου, το οποίο υποχρεωτικά καλεί τον ενδιαφερόμενο προς παροχή εξηγήσεων αθροιστικά ή διαζευκτικά, οι παρακάτω κυρώσεις: </w:t>
      </w:r>
    </w:p>
    <w:p w:rsidR="00E21785" w:rsidRDefault="00D053BC">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Παροχή της υπηρεσίας σε βάρος του έκπτωτου αναδόχου είτε από τους υπόλοιπους ενδιαφερόμενους που είχαν λάβει μέρος στην πρόκληση ή είχαν κληθεί για διαπραγμάτευση, είτε με διενέργεια διαγωνισμού, είτε με διαπραγμάτευση. Κάθε άμεση ή έμμεση προκαλούμενη ζημία του δημοσίου ή τυχόν διαφέρον που θα προκύψει, καταλογίζεται σε βάρος του εκπτώτου ανάδοχου. Ο καταλογισμός αυτός γίνεται ακόμη και στην περίπτωση που δεν πραγματοποιείται νέα παροχή των υπηρεσιών, κατά τα παραπάνω οριζόμενα. Στην περίπτωση αυτή, ο υπολογισμός του καταλογιζόμενου ποσού γίνεται με βάση κάθε στοιχείο, κατά την κρίση του αρμοδίου οργάνου και με βάση τις αρχές της καλής πίστης και των συναλλακτικών ηθών. </w:t>
      </w:r>
    </w:p>
    <w:p w:rsidR="00E21785" w:rsidRDefault="00D053BC">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Προσωρινός ή οριστικός αποκλεισμός του αναδόχου από το σύνολο των παρεχόμενων υπηρεσιών των φορέων που εμπίπτουν στο πεδίο εφαρμογής του Ν.4412/16. Ο αποκλεισμός, σε οποιαδήποτε περίπτωση, επιβάλλεται σύμφωνα με τις διατάξεις του Ν.4412/16. </w:t>
      </w:r>
    </w:p>
    <w:p w:rsidR="00E21785" w:rsidRDefault="00D053BC">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Καταλογισμός στον ανάδοχο ποσού ίσου έως και με το 10% της αξίας των υπηρεσιών, για τα οποία κηρύχθηκε έκπτωτος, όταν του δόθηκε το δικαίωμα να παραδώσει τις υπηρεσίες μέχρι την προηγούμενη της ημερομηνίας διενέργειας του διαγωνισμού, ανεξάρτητα εάν τελικά έκανε ή όχι χρήση του δικαιώματος αυτού.</w:t>
      </w:r>
    </w:p>
    <w:p w:rsidR="00E21785" w:rsidRDefault="00D053BC">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Είσπραξη εντόκως από τον έκπτωτο από τη σύμβαση ανάδοχο του ποσού που τυχόν δικαιούται να λάβει, είτε με κατάθεση του ποσού από τον ίδιο. Ο υπολογισμός των τόκων γίνεται από την ημερομηνία έναρξης του δικαιώματος λήψης του ποσού που δικαιούται να λάβει από τον ανάδοχο μέχρι την ημερομηνία έκδοσης της απόφασης κήρυξης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 </w:t>
      </w:r>
    </w:p>
    <w:p w:rsidR="00E21785" w:rsidRDefault="00D053BC">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Σε περίπτωση που η παρεχόμενη υπηρεσία σε βάρος εκπτώτου αναδόχου γίνεται με τροποποίηση όρων ή τεχνικών προδιαγραφών της κατακύρωσης, της ανάθεσης ή της σύμβασης, από τις οποίες κηρύχθηκε έκπτωτος, κατά περίπτωση, κατά τον υπολογισμό του διαφέροντος σε βάρος του, λαμβάνεται υπόψη η διαφορά που τυχόν προκύπτει από την τροποποίηση των σχετικών όρων ή τεχνικών προδιαγραφών, η οποία συμψηφίζεται με το προς καταλογισμό ποσό. </w:t>
      </w:r>
    </w:p>
    <w:p w:rsidR="00E21785" w:rsidRDefault="00D053BC">
      <w:pPr>
        <w:tabs>
          <w:tab w:val="left" w:pos="426"/>
          <w:tab w:val="left" w:pos="993"/>
        </w:tabs>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3. Ο ανάδοχος υποχρεούται να τηρεί απαρέγκλιτα τους όρους και τις απαιτήσεις οι οποίες αναγράφονται στην σχετική Πρόσκληση (περιλαμβανομένων και των παραρτημάτων της),  της προσφοράς του, καθώς και τις υποχρεώσεις της σύμβασης. Στην αντίθετη περίπτωση, θα υπάρχουν κυρώσεις όπως αναφέρεται σχετικά παρακάτω</w:t>
      </w:r>
    </w:p>
    <w:p w:rsidR="00E21785" w:rsidRDefault="00D053BC">
      <w:pPr>
        <w:tabs>
          <w:tab w:val="left" w:pos="426"/>
          <w:tab w:val="left" w:pos="993"/>
        </w:tabs>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4. Για κάθε παράβαση όρου σύμβασης, καθώς και για παράδοση μη συμβατικών υπηρεσιών (που δεν είναι σύμφωνα με τις τεχνικές προδιαγραφές) επιβάλλεται στον ανάδοχο ποινική ρήτρα, ίση έως και με το 100% της τελευταίας παραλαβή υπηρεσιών και σε περίπτωση υποτροπή ίση έως και με το 300% της τελευταίας παραλαβής υπηρεσιών, ανάλογα με την βαρύτητα της παράβασης, σύμφωνα με την ανέλεγκτη κρίση του Δ.Σ. Σε κάθε περίπτωση το Δ.Σ. μπορεί ταυτόχρονα να καταγγείλει την σύμβαση και να κηρύξει έκπτωτο τον ανάδοχο.</w:t>
      </w:r>
    </w:p>
    <w:p w:rsidR="00E21785" w:rsidRDefault="00D053BC">
      <w:pPr>
        <w:tabs>
          <w:tab w:val="left" w:pos="426"/>
          <w:tab w:val="left" w:pos="993"/>
        </w:tabs>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 xml:space="preserve">5. Όλες οι παραπάνω κυρώσεις επιβάλλονται από το Δ.Σ. του Κ.Κ.Π.Π.Α. μετά από προηγούμενη κλήση προς απολογία του αναδόχου και αφού έχει συνταχθεί για κάθε περίπτωση πρακτικό της, κατά περίπτωση, Επιτροπής Παρακολούθησης και Παραλαβής που να διαπιστώνει κατά τρόπο επαρκή την παράβαση.  </w:t>
      </w:r>
    </w:p>
    <w:p w:rsidR="00E21785" w:rsidRDefault="00D053BC">
      <w:pPr>
        <w:tabs>
          <w:tab w:val="left" w:pos="426"/>
          <w:tab w:val="left" w:pos="993"/>
        </w:tabs>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lastRenderedPageBreak/>
        <w:t>6. Η κήρυξη κατά τα ανωτέρω του αναδόχου ως εκπτώτου γίνεται από το Δ.Σ. του Κ.Κ.Π.Π.Α. αζημίως για αυτόν.</w:t>
      </w:r>
    </w:p>
    <w:p w:rsidR="00E21785" w:rsidRDefault="00D053BC">
      <w:pPr>
        <w:tabs>
          <w:tab w:val="left" w:pos="426"/>
          <w:tab w:val="left" w:pos="993"/>
        </w:tabs>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7. Για τους λόγους που αναφέρονται παραπάνω καταπίπτουν ταυτόχρονα οι ποινικές ρήτρες που προβλέπονται από την κείμενη νομοθεσία.</w:t>
      </w:r>
    </w:p>
    <w:p w:rsidR="00E21785" w:rsidRDefault="00D053BC">
      <w:pPr>
        <w:tabs>
          <w:tab w:val="left" w:pos="426"/>
        </w:tabs>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8. Οι παραπάνω επιβαλλόμενες κυρώσεις επιβάλλονται ανεξαρτήτως της άσκησης ποινικής δίωξης κατά του αναδόχου, εάν η παράβασή του να αποτελεί και αξιόποινο αδίκημα.</w:t>
      </w:r>
    </w:p>
    <w:p w:rsidR="00E21785" w:rsidRDefault="00E21785">
      <w:pPr>
        <w:spacing w:after="0" w:line="240" w:lineRule="auto"/>
        <w:jc w:val="both"/>
        <w:rPr>
          <w:rFonts w:ascii="Times New Roman" w:eastAsia="Times New Roman" w:hAnsi="Times New Roman" w:cs="Times New Roman"/>
          <w:b/>
          <w:sz w:val="21"/>
        </w:rPr>
      </w:pPr>
    </w:p>
    <w:p w:rsidR="00E21785" w:rsidRDefault="00D053BC">
      <w:pPr>
        <w:spacing w:after="0" w:line="240" w:lineRule="auto"/>
        <w:jc w:val="both"/>
        <w:rPr>
          <w:rFonts w:ascii="Times New Roman" w:eastAsia="Times New Roman" w:hAnsi="Times New Roman" w:cs="Times New Roman"/>
          <w:b/>
          <w:sz w:val="21"/>
        </w:rPr>
      </w:pPr>
      <w:r>
        <w:rPr>
          <w:rFonts w:ascii="Times New Roman" w:eastAsia="Times New Roman" w:hAnsi="Times New Roman" w:cs="Times New Roman"/>
          <w:b/>
          <w:sz w:val="21"/>
        </w:rPr>
        <w:t>ΑΡΘΡΟ 6ο: ΠΛΗΡΩΜΗ</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Η πληρωμή του αναδόχου  θα γίνεται:</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1. Μετά την παραλαβή των υπηρεσιών και την σύνταξη πρωτοκόλλου παραλαβής από τις αρμόδιες επιτροπές παραλαβής του ΚΚΠΠΑ, όπως ορίζουν οι κείμενες διατάξεις και ο ν.4412/16.</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2. Με την προσκόμιση από τον ανάδοχο των νόμιμων παραστατικών.</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3. Με την προσκόμιση όποιων άλλων δικαιολογητικών ορίζει η κείμενη νομοθεσία (π.χ. φορολογική ενημερότητα κτλ) ή και όποιων άλλων ζητηθούν από τις αρμόδιες υπηρεσίες που διενεργούν τον έλεγχο και την πληρωμή.</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Ο Ανάδοχος  βαρύνεται με τις εξής κρατήσεις:</w:t>
      </w:r>
    </w:p>
    <w:p w:rsidR="00E21785" w:rsidRDefault="00D053BC">
      <w:pPr>
        <w:numPr>
          <w:ilvl w:val="0"/>
          <w:numId w:val="4"/>
        </w:numPr>
        <w:tabs>
          <w:tab w:val="left" w:pos="-284"/>
        </w:tabs>
        <w:ind w:left="426" w:hanging="360"/>
        <w:jc w:val="both"/>
        <w:rPr>
          <w:rFonts w:ascii="Times New Roman" w:eastAsia="Times New Roman" w:hAnsi="Times New Roman" w:cs="Times New Roman"/>
          <w:sz w:val="21"/>
        </w:rPr>
      </w:pPr>
      <w:r>
        <w:rPr>
          <w:rFonts w:ascii="Times New Roman" w:eastAsia="Times New Roman" w:hAnsi="Times New Roman" w:cs="Times New Roman"/>
          <w:sz w:val="21"/>
        </w:rPr>
        <w:t>Κράτηση 0,06% (αρ. 375 του ν.4412/16) επί της συμβατικ</w:t>
      </w:r>
      <w:r w:rsidR="00880B27">
        <w:rPr>
          <w:rFonts w:ascii="Times New Roman" w:eastAsia="Times New Roman" w:hAnsi="Times New Roman" w:cs="Times New Roman"/>
          <w:sz w:val="21"/>
        </w:rPr>
        <w:t>ής αξίας χωρίς Φ.Π.Α. υπέρ της Ενιαίας Αρχής Δημοσίων Σ</w:t>
      </w:r>
      <w:r>
        <w:rPr>
          <w:rFonts w:ascii="Times New Roman" w:eastAsia="Times New Roman" w:hAnsi="Times New Roman" w:cs="Times New Roman"/>
          <w:sz w:val="21"/>
        </w:rPr>
        <w:t>υμβάσεων, Χαρτόσημο 3% επί της ανωτέρω κράτησης και ΟΓΑ Χαρτοσήμου 20%</w:t>
      </w:r>
    </w:p>
    <w:p w:rsidR="00E21785" w:rsidRDefault="00D053BC">
      <w:pPr>
        <w:numPr>
          <w:ilvl w:val="0"/>
          <w:numId w:val="4"/>
        </w:numPr>
        <w:tabs>
          <w:tab w:val="left" w:pos="-284"/>
        </w:tabs>
        <w:ind w:left="426" w:hanging="360"/>
        <w:jc w:val="both"/>
        <w:rPr>
          <w:rFonts w:ascii="Times New Roman" w:eastAsia="Times New Roman" w:hAnsi="Times New Roman" w:cs="Times New Roman"/>
          <w:sz w:val="21"/>
        </w:rPr>
      </w:pPr>
      <w:r>
        <w:rPr>
          <w:rFonts w:ascii="Times New Roman" w:eastAsia="Times New Roman" w:hAnsi="Times New Roman" w:cs="Times New Roman"/>
          <w:sz w:val="21"/>
        </w:rPr>
        <w:t>Παρακράτηση Φόρου 8%  επί της συμβατικής αξίας χωρίς Φ.Π.Α.</w:t>
      </w:r>
    </w:p>
    <w:p w:rsidR="00E21785" w:rsidRDefault="00460C23">
      <w:pPr>
        <w:numPr>
          <w:ilvl w:val="0"/>
          <w:numId w:val="4"/>
        </w:numPr>
        <w:tabs>
          <w:tab w:val="left" w:pos="-284"/>
        </w:tabs>
        <w:spacing w:after="0" w:line="240" w:lineRule="auto"/>
        <w:ind w:left="426" w:hanging="360"/>
        <w:jc w:val="both"/>
        <w:rPr>
          <w:rFonts w:ascii="Times New Roman" w:eastAsia="Times New Roman" w:hAnsi="Times New Roman" w:cs="Times New Roman"/>
          <w:sz w:val="21"/>
        </w:rPr>
      </w:pPr>
      <w:r>
        <w:rPr>
          <w:rFonts w:ascii="Times New Roman" w:eastAsia="Times New Roman" w:hAnsi="Times New Roman" w:cs="Times New Roman"/>
          <w:sz w:val="21"/>
        </w:rPr>
        <w:t xml:space="preserve"> Κ</w:t>
      </w:r>
      <w:r w:rsidR="00D053BC">
        <w:rPr>
          <w:rFonts w:ascii="Times New Roman" w:eastAsia="Times New Roman" w:hAnsi="Times New Roman" w:cs="Times New Roman"/>
          <w:sz w:val="21"/>
        </w:rPr>
        <w:t>ράτηση ύψους 0,06% (από την έναρξη ισχύος που ορίζουν οι διατάξεις του ν. 4412/16) επί της συμβατικής αξίας χωρίς Φ.Π.Α</w:t>
      </w:r>
      <w:r>
        <w:rPr>
          <w:rFonts w:ascii="Times New Roman" w:eastAsia="Times New Roman" w:hAnsi="Times New Roman" w:cs="Times New Roman"/>
          <w:sz w:val="21"/>
        </w:rPr>
        <w:t xml:space="preserve"> υπέρ ΑΕΠΠ</w:t>
      </w:r>
      <w:r w:rsidR="00D053BC">
        <w:rPr>
          <w:rFonts w:ascii="Times New Roman" w:eastAsia="Times New Roman" w:hAnsi="Times New Roman" w:cs="Times New Roman"/>
          <w:sz w:val="21"/>
        </w:rPr>
        <w:t>.</w:t>
      </w:r>
    </w:p>
    <w:p w:rsidR="00E21785" w:rsidRDefault="00E21785">
      <w:pPr>
        <w:tabs>
          <w:tab w:val="left" w:pos="-284"/>
        </w:tabs>
        <w:spacing w:after="0" w:line="240" w:lineRule="auto"/>
        <w:ind w:left="426"/>
        <w:jc w:val="both"/>
        <w:rPr>
          <w:rFonts w:ascii="Times New Roman" w:eastAsia="Times New Roman" w:hAnsi="Times New Roman" w:cs="Times New Roman"/>
          <w:sz w:val="21"/>
        </w:rPr>
      </w:pPr>
    </w:p>
    <w:p w:rsidR="00E21785" w:rsidRDefault="00D053BC">
      <w:pPr>
        <w:numPr>
          <w:ilvl w:val="0"/>
          <w:numId w:val="4"/>
        </w:numPr>
        <w:tabs>
          <w:tab w:val="left" w:pos="-284"/>
        </w:tabs>
        <w:spacing w:after="0" w:line="240" w:lineRule="auto"/>
        <w:ind w:left="426" w:hanging="360"/>
        <w:jc w:val="both"/>
        <w:rPr>
          <w:rFonts w:ascii="Times New Roman" w:eastAsia="Times New Roman" w:hAnsi="Times New Roman" w:cs="Times New Roman"/>
          <w:sz w:val="21"/>
        </w:rPr>
      </w:pPr>
      <w:r>
        <w:rPr>
          <w:rFonts w:ascii="Times New Roman" w:eastAsia="Times New Roman" w:hAnsi="Times New Roman" w:cs="Times New Roman"/>
          <w:sz w:val="21"/>
        </w:rPr>
        <w:t>Κράτηση ύψους 0,02% υπέρ του Δημοσίου, η οποία υπολογίζεται επί της αξίας, εκτός ΦΠΑ, της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(από την έναρξη ισχύος που ορίζουν οι διατάξεις του ν. 4412/16).</w:t>
      </w:r>
    </w:p>
    <w:p w:rsidR="00E21785" w:rsidRDefault="00E21785">
      <w:pPr>
        <w:spacing w:after="0" w:line="240" w:lineRule="auto"/>
        <w:jc w:val="both"/>
        <w:rPr>
          <w:rFonts w:ascii="Times New Roman" w:eastAsia="Times New Roman" w:hAnsi="Times New Roman" w:cs="Times New Roman"/>
          <w:b/>
          <w:sz w:val="21"/>
        </w:rPr>
      </w:pPr>
    </w:p>
    <w:p w:rsidR="00E21785" w:rsidRDefault="00D053BC">
      <w:pPr>
        <w:spacing w:after="0" w:line="240" w:lineRule="auto"/>
        <w:jc w:val="both"/>
        <w:rPr>
          <w:rFonts w:ascii="Times New Roman" w:eastAsia="Times New Roman" w:hAnsi="Times New Roman" w:cs="Times New Roman"/>
          <w:b/>
          <w:caps/>
          <w:sz w:val="21"/>
        </w:rPr>
      </w:pPr>
      <w:r>
        <w:rPr>
          <w:rFonts w:ascii="Times New Roman" w:eastAsia="Times New Roman" w:hAnsi="Times New Roman" w:cs="Times New Roman"/>
          <w:b/>
          <w:caps/>
          <w:sz w:val="21"/>
        </w:rPr>
        <w:t>Άρθρο 7</w:t>
      </w:r>
      <w:r>
        <w:rPr>
          <w:rFonts w:ascii="Times New Roman" w:eastAsia="Times New Roman" w:hAnsi="Times New Roman" w:cs="Times New Roman"/>
          <w:b/>
          <w:sz w:val="21"/>
        </w:rPr>
        <w:t>ο</w:t>
      </w:r>
      <w:r>
        <w:rPr>
          <w:rFonts w:ascii="Times New Roman" w:eastAsia="Times New Roman" w:hAnsi="Times New Roman" w:cs="Times New Roman"/>
          <w:b/>
          <w:caps/>
          <w:sz w:val="21"/>
        </w:rPr>
        <w:t xml:space="preserve">: ΛοιπΕΣ ΥποχρεώσειΣ του Αναδόχου και τελικΕΣ διατάξεΙΣ. </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1. Ο ανάδοχος παραιτείται από κάθε αξίωσή του έναντι του Δημοσίου σε περίπτωση προσωρινής ολικής ή μερικής αναστολής ή διακοπής λειτουργίας του Κ.Κ.Π.Π.Α. για οποιοδήποτε λόγο, ή για λόγους δημοσίου συμφέροντος.</w:t>
      </w:r>
    </w:p>
    <w:p w:rsidR="00E21785" w:rsidRDefault="00D053BC">
      <w:pPr>
        <w:numPr>
          <w:ilvl w:val="0"/>
          <w:numId w:val="5"/>
        </w:numPr>
        <w:spacing w:after="0" w:line="240" w:lineRule="auto"/>
        <w:ind w:left="426" w:hanging="360"/>
        <w:jc w:val="both"/>
        <w:rPr>
          <w:rFonts w:ascii="Times New Roman" w:eastAsia="Times New Roman" w:hAnsi="Times New Roman" w:cs="Times New Roman"/>
          <w:sz w:val="21"/>
        </w:rPr>
      </w:pPr>
      <w:r>
        <w:rPr>
          <w:rFonts w:ascii="Times New Roman" w:eastAsia="Times New Roman" w:hAnsi="Times New Roman" w:cs="Times New Roman"/>
          <w:sz w:val="21"/>
        </w:rPr>
        <w:t>Η σύμβαση δύναται να αναθεωρηθεί ή τροποποιηθεί (όσον αφορά το χρόνο, το ποσό ή και την ποσότητα) με τη σύμφωνη γνώμη και των δύο συμβαλλομένων, όπως προβλέπουν οι διατάξεις του ν.4412/16.</w:t>
      </w:r>
    </w:p>
    <w:p w:rsidR="00E21785" w:rsidRDefault="00D053BC">
      <w:pPr>
        <w:numPr>
          <w:ilvl w:val="0"/>
          <w:numId w:val="5"/>
        </w:numPr>
        <w:spacing w:after="0" w:line="240" w:lineRule="auto"/>
        <w:ind w:left="426" w:hanging="360"/>
        <w:jc w:val="both"/>
        <w:rPr>
          <w:rFonts w:ascii="Times New Roman" w:eastAsia="Times New Roman" w:hAnsi="Times New Roman" w:cs="Times New Roman"/>
          <w:sz w:val="21"/>
        </w:rPr>
      </w:pPr>
      <w:r>
        <w:rPr>
          <w:rFonts w:ascii="Times New Roman" w:eastAsia="Times New Roman" w:hAnsi="Times New Roman" w:cs="Times New Roman"/>
          <w:color w:val="000000"/>
          <w:sz w:val="21"/>
        </w:rPr>
        <w:t>Η υπηρεσία έχει το δικαίωμα μονομερώς να αυξήσει ή και να μειώσει στον ανάδοχο τις συμβατικές υπηρεσίες για την κάλυψη τυχόν εκτάκτων αναγκών, που δεν μπορούν να προβλεφθούν και να τον ειδοποιήσει εγγράφως μέσα, σε εύλογο χρονικό διάστημα.</w:t>
      </w:r>
    </w:p>
    <w:p w:rsidR="00E21785" w:rsidRDefault="00D053BC">
      <w:pPr>
        <w:numPr>
          <w:ilvl w:val="0"/>
          <w:numId w:val="5"/>
        </w:numPr>
        <w:spacing w:after="0" w:line="240" w:lineRule="auto"/>
        <w:ind w:left="426" w:hanging="360"/>
        <w:jc w:val="both"/>
        <w:rPr>
          <w:rFonts w:ascii="Times New Roman" w:eastAsia="Times New Roman" w:hAnsi="Times New Roman" w:cs="Times New Roman"/>
          <w:sz w:val="21"/>
        </w:rPr>
      </w:pPr>
      <w:r>
        <w:rPr>
          <w:rFonts w:ascii="Times New Roman" w:eastAsia="Times New Roman" w:hAnsi="Times New Roman" w:cs="Times New Roman"/>
          <w:color w:val="000000"/>
          <w:sz w:val="21"/>
        </w:rPr>
        <w:t>Για πρόσθετε</w:t>
      </w:r>
      <w:r w:rsidR="00460C23">
        <w:rPr>
          <w:rFonts w:ascii="Times New Roman" w:eastAsia="Times New Roman" w:hAnsi="Times New Roman" w:cs="Times New Roman"/>
          <w:color w:val="000000"/>
          <w:sz w:val="21"/>
        </w:rPr>
        <w:t>ς υπηρεσίες</w:t>
      </w:r>
      <w:r>
        <w:rPr>
          <w:rFonts w:ascii="Times New Roman" w:eastAsia="Times New Roman" w:hAnsi="Times New Roman" w:cs="Times New Roman"/>
          <w:color w:val="000000"/>
          <w:sz w:val="21"/>
          <w:u w:val="single"/>
        </w:rPr>
        <w:t xml:space="preserve"> π</w:t>
      </w:r>
      <w:r>
        <w:rPr>
          <w:rFonts w:ascii="Times New Roman" w:eastAsia="Times New Roman" w:hAnsi="Times New Roman" w:cs="Times New Roman"/>
          <w:color w:val="000000"/>
          <w:sz w:val="21"/>
        </w:rPr>
        <w:t>ου δεν προβλέπονται από την πρόσκληση και δεν θα υπερβαίνουν τα όρια που τίθενται από το αρ.132 του Ν.4412/2016, αλλά αποβλέπουν στην κάλυψη επειγουσών και επιτακτικών αναγκών των προστατευομένων του Κέντρου, ο ανάδοχος θα υποβάλλει οικονομικοτεχνική προσφορά για έγκριση, εφόσον του ζητηθεί.</w:t>
      </w:r>
    </w:p>
    <w:p w:rsidR="00E21785" w:rsidRDefault="00D053BC">
      <w:pPr>
        <w:numPr>
          <w:ilvl w:val="0"/>
          <w:numId w:val="5"/>
        </w:numPr>
        <w:spacing w:after="0" w:line="240" w:lineRule="auto"/>
        <w:ind w:left="426" w:hanging="360"/>
        <w:jc w:val="both"/>
        <w:rPr>
          <w:rFonts w:ascii="Times New Roman" w:eastAsia="Times New Roman" w:hAnsi="Times New Roman" w:cs="Times New Roman"/>
          <w:sz w:val="21"/>
        </w:rPr>
      </w:pPr>
      <w:proofErr w:type="spellStart"/>
      <w:r>
        <w:rPr>
          <w:rFonts w:ascii="Times New Roman" w:eastAsia="Times New Roman" w:hAnsi="Times New Roman" w:cs="Times New Roman"/>
          <w:sz w:val="21"/>
        </w:rPr>
        <w:t>Καθ΄όλη</w:t>
      </w:r>
      <w:proofErr w:type="spellEnd"/>
      <w:r>
        <w:rPr>
          <w:rFonts w:ascii="Times New Roman" w:eastAsia="Times New Roman" w:hAnsi="Times New Roman" w:cs="Times New Roman"/>
          <w:sz w:val="21"/>
        </w:rPr>
        <w:t xml:space="preserve"> τη διάρκεια εκτέλεσης της Σύμβασης, ο Ανάδοχος θα πρέπει να συνεργάζεται στενά με τα αρμόδια όργανα του Κ.Κ.Π.Π.Α., υποχρεούται δε να λαμβάνει υπόψη του οποιεσδήποτε παρατηρήσεις σχετικά με την εκτέλεση της σύμβασης.</w:t>
      </w:r>
    </w:p>
    <w:p w:rsidR="00E21785" w:rsidRDefault="00D053BC">
      <w:pPr>
        <w:numPr>
          <w:ilvl w:val="0"/>
          <w:numId w:val="5"/>
        </w:numPr>
        <w:spacing w:after="0" w:line="240" w:lineRule="auto"/>
        <w:ind w:left="426" w:hanging="360"/>
        <w:jc w:val="both"/>
        <w:rPr>
          <w:rFonts w:ascii="Times New Roman" w:eastAsia="Times New Roman" w:hAnsi="Times New Roman" w:cs="Times New Roman"/>
          <w:sz w:val="21"/>
        </w:rPr>
      </w:pPr>
      <w:r>
        <w:rPr>
          <w:rFonts w:ascii="Times New Roman" w:eastAsia="Times New Roman" w:hAnsi="Times New Roman" w:cs="Times New Roman"/>
          <w:sz w:val="21"/>
        </w:rPr>
        <w:t>Ο Ανάδοχος υποχρεούται να παρίσταται, όταν καλείται, σε υπηρεσιακές συνεδριάσεις (τακτικές και έκτακτες) που αφορούν τις παρεχόμενες συμβατικές υπηρεσίες, παρουσιάζοντας τα απαραίτητα στοιχεία που τυχόν του ζητηθούν για την αποτελεσματική λήψη αποφάσεων.</w:t>
      </w:r>
    </w:p>
    <w:p w:rsidR="00E21785" w:rsidRDefault="00D053BC">
      <w:pPr>
        <w:numPr>
          <w:ilvl w:val="0"/>
          <w:numId w:val="5"/>
        </w:numPr>
        <w:spacing w:after="0" w:line="240" w:lineRule="auto"/>
        <w:ind w:left="426" w:hanging="360"/>
        <w:jc w:val="both"/>
        <w:rPr>
          <w:rFonts w:ascii="Times New Roman" w:eastAsia="Times New Roman" w:hAnsi="Times New Roman" w:cs="Times New Roman"/>
          <w:sz w:val="21"/>
        </w:rPr>
      </w:pPr>
      <w:r>
        <w:rPr>
          <w:rFonts w:ascii="Times New Roman" w:eastAsia="Times New Roman" w:hAnsi="Times New Roman" w:cs="Times New Roman"/>
          <w:sz w:val="21"/>
        </w:rPr>
        <w:t>Ο Ανάδοχος θα είναι πλήρως και αποκλειστικά μόνος υπεύθυνος για την τήρηση της ισχύουσας νομοθεσίας.</w:t>
      </w:r>
    </w:p>
    <w:p w:rsidR="00E21785" w:rsidRDefault="00D053BC">
      <w:pPr>
        <w:numPr>
          <w:ilvl w:val="0"/>
          <w:numId w:val="5"/>
        </w:numPr>
        <w:spacing w:after="0" w:line="240" w:lineRule="auto"/>
        <w:ind w:left="426" w:hanging="360"/>
        <w:jc w:val="both"/>
        <w:rPr>
          <w:rFonts w:ascii="Times New Roman" w:eastAsia="Times New Roman" w:hAnsi="Times New Roman" w:cs="Times New Roman"/>
          <w:sz w:val="21"/>
        </w:rPr>
      </w:pPr>
      <w:r>
        <w:rPr>
          <w:rFonts w:ascii="Times New Roman" w:eastAsia="Times New Roman" w:hAnsi="Times New Roman" w:cs="Times New Roman"/>
          <w:sz w:val="21"/>
        </w:rPr>
        <w:t>Ο ανάδοχος δεν δικαιούται για κανένα λόγο να διακόψει την παροχή των υπηρεσιών του, εκτός από τις περιπτώσεις ανωτέρας βίας, οι οποίες παρατίθενται περιοριστικά: Πυρκαγιά, Πλημμύρα, Σεισμός, Πόλεμος.</w:t>
      </w:r>
    </w:p>
    <w:p w:rsidR="00E21785" w:rsidRDefault="00E21785">
      <w:pPr>
        <w:spacing w:after="0" w:line="240" w:lineRule="auto"/>
        <w:jc w:val="both"/>
        <w:rPr>
          <w:rFonts w:ascii="Times New Roman" w:eastAsia="Times New Roman" w:hAnsi="Times New Roman" w:cs="Times New Roman"/>
          <w:sz w:val="21"/>
        </w:rPr>
      </w:pPr>
    </w:p>
    <w:p w:rsidR="00E21785" w:rsidRDefault="00D053BC">
      <w:pPr>
        <w:spacing w:after="0" w:line="240" w:lineRule="auto"/>
        <w:jc w:val="both"/>
        <w:rPr>
          <w:rFonts w:ascii="Times New Roman" w:eastAsia="Times New Roman" w:hAnsi="Times New Roman" w:cs="Times New Roman"/>
          <w:b/>
          <w:caps/>
          <w:sz w:val="21"/>
        </w:rPr>
      </w:pPr>
      <w:r>
        <w:rPr>
          <w:rFonts w:ascii="Times New Roman" w:eastAsia="Times New Roman" w:hAnsi="Times New Roman" w:cs="Times New Roman"/>
          <w:b/>
          <w:caps/>
          <w:sz w:val="21"/>
        </w:rPr>
        <w:t>ΑΡΘΡΟ 8</w:t>
      </w:r>
      <w:r>
        <w:rPr>
          <w:rFonts w:ascii="Times New Roman" w:eastAsia="Times New Roman" w:hAnsi="Times New Roman" w:cs="Times New Roman"/>
          <w:b/>
          <w:sz w:val="21"/>
        </w:rPr>
        <w:t>ο</w:t>
      </w:r>
      <w:r>
        <w:rPr>
          <w:rFonts w:ascii="Times New Roman" w:eastAsia="Times New Roman" w:hAnsi="Times New Roman" w:cs="Times New Roman"/>
          <w:b/>
          <w:caps/>
          <w:sz w:val="21"/>
        </w:rPr>
        <w:t>: ΕΠΙΛΥΣΗ ΔΙΑΦΟΡΩΝ</w:t>
      </w:r>
    </w:p>
    <w:p w:rsidR="00E21785" w:rsidRDefault="00D053BC">
      <w:pPr>
        <w:keepNext/>
        <w:spacing w:after="0" w:line="240" w:lineRule="auto"/>
        <w:jc w:val="both"/>
        <w:rPr>
          <w:rFonts w:ascii="Times New Roman" w:eastAsia="Times New Roman" w:hAnsi="Times New Roman" w:cs="Times New Roman"/>
          <w:caps/>
          <w:sz w:val="21"/>
          <w:u w:val="single"/>
        </w:rPr>
      </w:pPr>
      <w:r>
        <w:rPr>
          <w:rFonts w:ascii="Times New Roman" w:eastAsia="Times New Roman" w:hAnsi="Times New Roman" w:cs="Times New Roman"/>
          <w:sz w:val="21"/>
        </w:rPr>
        <w:lastRenderedPageBreak/>
        <w:t xml:space="preserve"> Η παρούσα Σύμβαση διέπεται από την Ελληνική Νομοθεσία και κάθε διαφορά που θα προκύψει μεταξύ του Κ.Κ.Π.Π.Α. και του Αναδόχου η οποία θα αφορά την εκτέλεση, την εφαρμογή ή γενικά τις σχέσεις που δημιουργούνται από αυτή, θα λυθεί από τα εδρεύοντα στην Αθήνα αρμόδια δικαστήρια.</w:t>
      </w:r>
    </w:p>
    <w:p w:rsidR="00E21785" w:rsidRDefault="00D053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Η σύμβαση αυτή κατισχύει κάθε άλλου κειμένου στο οποίο τούτο στηρίζεται όπως προσφορά, πρόσκληση και απόφαση κατακύρωσης ή ανάθεσης εκτός καταδήλων σφαλμάτων ή παραδρομών διέπεται δε από τις διατάξεις του ν. 4412/16 όπως έχουν τροποποιηθεί και ισχύουν και αφού συντάχθηκε αναγνώστηκε και βεβαιώθηκε υπογράφηκε και από τους δυο συμβαλλόμενους σε τρία (3) όμοια πρωτότυπα εκ των οποίων τα δύο (2) έλαβε το Κ.Κ.Π.Π.Α., το δε άλλο έλαβε ο αντισυμβαλλόμενος.</w:t>
      </w:r>
    </w:p>
    <w:p w:rsidR="00E21785" w:rsidRDefault="00E21785">
      <w:pPr>
        <w:spacing w:after="0" w:line="240" w:lineRule="auto"/>
        <w:jc w:val="both"/>
        <w:rPr>
          <w:rFonts w:ascii="Times New Roman" w:eastAsia="Times New Roman" w:hAnsi="Times New Roman" w:cs="Times New Roman"/>
          <w:sz w:val="21"/>
        </w:rPr>
      </w:pPr>
    </w:p>
    <w:tbl>
      <w:tblPr>
        <w:tblW w:w="8290" w:type="dxa"/>
        <w:jc w:val="center"/>
        <w:tblLayout w:type="fixed"/>
        <w:tblCellMar>
          <w:left w:w="10" w:type="dxa"/>
          <w:right w:w="10" w:type="dxa"/>
        </w:tblCellMar>
        <w:tblLook w:val="04A0"/>
      </w:tblPr>
      <w:tblGrid>
        <w:gridCol w:w="4241"/>
        <w:gridCol w:w="4049"/>
      </w:tblGrid>
      <w:tr w:rsidR="00E21785">
        <w:trPr>
          <w:trHeight w:val="1"/>
          <w:jc w:val="center"/>
        </w:trPr>
        <w:tc>
          <w:tcPr>
            <w:tcW w:w="8290" w:type="dxa"/>
            <w:gridSpan w:val="2"/>
            <w:shd w:val="clear" w:color="auto" w:fill="auto"/>
            <w:tcMar>
              <w:left w:w="108" w:type="dxa"/>
              <w:right w:w="108" w:type="dxa"/>
            </w:tcMar>
          </w:tcPr>
          <w:p w:rsidR="00E21785" w:rsidRDefault="00E21785">
            <w:pPr>
              <w:spacing w:after="0" w:line="240" w:lineRule="auto"/>
              <w:jc w:val="center"/>
              <w:rPr>
                <w:rFonts w:ascii="Times New Roman" w:eastAsia="Times New Roman" w:hAnsi="Times New Roman" w:cs="Times New Roman"/>
                <w:b/>
                <w:sz w:val="21"/>
              </w:rPr>
            </w:pPr>
          </w:p>
          <w:p w:rsidR="00E21785" w:rsidRDefault="00D053BC">
            <w:pPr>
              <w:spacing w:after="0" w:line="240" w:lineRule="auto"/>
              <w:jc w:val="center"/>
              <w:rPr>
                <w:rFonts w:ascii="Times New Roman" w:eastAsia="Times New Roman" w:hAnsi="Times New Roman" w:cs="Times New Roman"/>
                <w:b/>
                <w:sz w:val="21"/>
              </w:rPr>
            </w:pPr>
            <w:r>
              <w:rPr>
                <w:rFonts w:ascii="Times New Roman" w:eastAsia="Times New Roman" w:hAnsi="Times New Roman" w:cs="Times New Roman"/>
                <w:b/>
                <w:sz w:val="21"/>
              </w:rPr>
              <w:t>ΟΙ ΣΥΜΒΑΛΛΟΜΕΝΟΙ</w:t>
            </w:r>
          </w:p>
          <w:p w:rsidR="00E21785" w:rsidRDefault="00E21785">
            <w:pPr>
              <w:spacing w:after="0" w:line="240" w:lineRule="auto"/>
              <w:jc w:val="center"/>
              <w:rPr>
                <w:rFonts w:ascii="Times New Roman" w:eastAsia="Times New Roman" w:hAnsi="Times New Roman" w:cs="Times New Roman"/>
                <w:b/>
                <w:sz w:val="21"/>
              </w:rPr>
            </w:pPr>
          </w:p>
          <w:p w:rsidR="00E21785" w:rsidRDefault="00E21785">
            <w:pPr>
              <w:spacing w:after="0" w:line="240" w:lineRule="auto"/>
              <w:jc w:val="center"/>
              <w:rPr>
                <w:rFonts w:ascii="Times New Roman" w:eastAsia="Times New Roman" w:hAnsi="Times New Roman" w:cs="Times New Roman"/>
                <w:b/>
                <w:sz w:val="21"/>
              </w:rPr>
            </w:pPr>
          </w:p>
          <w:p w:rsidR="00E21785" w:rsidRDefault="00E21785">
            <w:pPr>
              <w:spacing w:after="0" w:line="240" w:lineRule="auto"/>
              <w:jc w:val="center"/>
              <w:rPr>
                <w:rFonts w:ascii="Times New Roman" w:eastAsia="Times New Roman" w:hAnsi="Times New Roman" w:cs="Times New Roman"/>
                <w:b/>
                <w:sz w:val="21"/>
              </w:rPr>
            </w:pPr>
          </w:p>
          <w:p w:rsidR="00E21785" w:rsidRDefault="00E21785">
            <w:pPr>
              <w:spacing w:after="0" w:line="240" w:lineRule="auto"/>
              <w:jc w:val="center"/>
            </w:pPr>
          </w:p>
        </w:tc>
      </w:tr>
      <w:tr w:rsidR="00E21785">
        <w:trPr>
          <w:trHeight w:val="893"/>
          <w:jc w:val="center"/>
        </w:trPr>
        <w:tc>
          <w:tcPr>
            <w:tcW w:w="4241" w:type="dxa"/>
            <w:shd w:val="clear" w:color="auto" w:fill="auto"/>
            <w:tcMar>
              <w:left w:w="108" w:type="dxa"/>
              <w:right w:w="108" w:type="dxa"/>
            </w:tcMar>
          </w:tcPr>
          <w:p w:rsidR="00E21785" w:rsidRDefault="00D053BC">
            <w:pPr>
              <w:spacing w:after="0" w:line="240" w:lineRule="auto"/>
              <w:jc w:val="center"/>
              <w:rPr>
                <w:rFonts w:ascii="Times New Roman" w:eastAsia="Times New Roman" w:hAnsi="Times New Roman" w:cs="Times New Roman"/>
                <w:b/>
                <w:sz w:val="21"/>
              </w:rPr>
            </w:pPr>
            <w:r>
              <w:rPr>
                <w:rFonts w:ascii="Times New Roman" w:eastAsia="Times New Roman" w:hAnsi="Times New Roman" w:cs="Times New Roman"/>
                <w:b/>
                <w:sz w:val="21"/>
              </w:rPr>
              <w:t>Η  ΠΡΟΕΔΡΟΣ  Δ.Σ. ΤΟΥ  Κ.Κ.Π.Π.Α.</w:t>
            </w:r>
          </w:p>
          <w:p w:rsidR="00E21785" w:rsidRDefault="00E21785">
            <w:pPr>
              <w:spacing w:after="0" w:line="240" w:lineRule="auto"/>
              <w:jc w:val="center"/>
              <w:rPr>
                <w:rFonts w:ascii="Times New Roman" w:eastAsia="Times New Roman" w:hAnsi="Times New Roman" w:cs="Times New Roman"/>
                <w:b/>
                <w:sz w:val="21"/>
              </w:rPr>
            </w:pPr>
          </w:p>
          <w:p w:rsidR="00E21785" w:rsidRDefault="00E21785">
            <w:pPr>
              <w:spacing w:after="0" w:line="240" w:lineRule="auto"/>
              <w:jc w:val="center"/>
              <w:rPr>
                <w:rFonts w:ascii="Times New Roman" w:eastAsia="Times New Roman" w:hAnsi="Times New Roman" w:cs="Times New Roman"/>
                <w:b/>
                <w:sz w:val="21"/>
              </w:rPr>
            </w:pPr>
          </w:p>
          <w:p w:rsidR="00E21785" w:rsidRDefault="00E21785">
            <w:pPr>
              <w:spacing w:after="0" w:line="240" w:lineRule="auto"/>
              <w:jc w:val="center"/>
            </w:pPr>
          </w:p>
        </w:tc>
        <w:tc>
          <w:tcPr>
            <w:tcW w:w="4049" w:type="dxa"/>
            <w:shd w:val="clear" w:color="auto" w:fill="auto"/>
            <w:tcMar>
              <w:left w:w="108" w:type="dxa"/>
              <w:right w:w="108" w:type="dxa"/>
            </w:tcMar>
          </w:tcPr>
          <w:p w:rsidR="00E21785" w:rsidRDefault="00D053BC">
            <w:pPr>
              <w:spacing w:after="0" w:line="240" w:lineRule="auto"/>
              <w:jc w:val="center"/>
            </w:pPr>
            <w:r>
              <w:rPr>
                <w:rFonts w:ascii="Times New Roman" w:eastAsia="Times New Roman" w:hAnsi="Times New Roman" w:cs="Times New Roman"/>
                <w:b/>
                <w:sz w:val="21"/>
              </w:rPr>
              <w:t>Ο ΑΝΑΔΟΧΟΣ</w:t>
            </w:r>
          </w:p>
        </w:tc>
      </w:tr>
    </w:tbl>
    <w:p w:rsidR="00E21785" w:rsidRDefault="00E21785">
      <w:pPr>
        <w:spacing w:after="0" w:line="240" w:lineRule="auto"/>
        <w:jc w:val="both"/>
        <w:rPr>
          <w:rFonts w:ascii="Times New Roman" w:eastAsia="Times New Roman" w:hAnsi="Times New Roman" w:cs="Times New Roman"/>
          <w:sz w:val="21"/>
        </w:rPr>
      </w:pPr>
    </w:p>
    <w:p w:rsidR="00E21785" w:rsidRDefault="00E21785">
      <w:pPr>
        <w:spacing w:after="0" w:line="240" w:lineRule="auto"/>
        <w:jc w:val="both"/>
        <w:rPr>
          <w:rFonts w:ascii="Times New Roman" w:eastAsia="Times New Roman" w:hAnsi="Times New Roman" w:cs="Times New Roman"/>
          <w:sz w:val="21"/>
        </w:rPr>
      </w:pPr>
    </w:p>
    <w:p w:rsidR="00E21785" w:rsidRDefault="00E21785"/>
    <w:sectPr w:rsidR="00E21785" w:rsidSect="00E21785">
      <w:headerReference w:type="default" r:id="rId10"/>
      <w:footerReference w:type="default" r:id="rId11"/>
      <w:pgSz w:w="11906" w:h="16838"/>
      <w:pgMar w:top="1440" w:right="1274"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DDB" w:rsidRDefault="00723DDB" w:rsidP="00E21785">
      <w:pPr>
        <w:spacing w:after="0" w:line="240" w:lineRule="auto"/>
      </w:pPr>
      <w:r>
        <w:separator/>
      </w:r>
    </w:p>
  </w:endnote>
  <w:endnote w:type="continuationSeparator" w:id="0">
    <w:p w:rsidR="00723DDB" w:rsidRDefault="00723DDB" w:rsidP="00E217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785" w:rsidRDefault="00E2178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DDB" w:rsidRDefault="00723DDB" w:rsidP="00E21785">
      <w:pPr>
        <w:spacing w:after="0" w:line="240" w:lineRule="auto"/>
      </w:pPr>
      <w:r>
        <w:separator/>
      </w:r>
    </w:p>
  </w:footnote>
  <w:footnote w:type="continuationSeparator" w:id="0">
    <w:p w:rsidR="00723DDB" w:rsidRDefault="00723DDB" w:rsidP="00E217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785" w:rsidRDefault="00D4277E">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SVju0AAAAAUBAAAPAAAAAAAAAAEAIAAAACIAAABkcnMvZG93bnJldi54&#10;bWxQSwECFAAUAAAACACHTuJA2hmdFQICAAASBAAADgAAAAAAAAABACAAAAAfAQAAZHJzL2Uyb0Rv&#10;Yy54bWxQSwUGAAAAAAYABgBZAQAAkwUAAAAA&#10;" filled="f" stroked="f" strokeweight=".5pt">
          <v:textbox style="mso-fit-shape-to-text:t" inset="0,0,0,0">
            <w:txbxContent>
              <w:p w:rsidR="00E21785" w:rsidRDefault="00D4277E">
                <w:pPr>
                  <w:snapToGrid w:val="0"/>
                  <w:rPr>
                    <w:sz w:val="18"/>
                  </w:rPr>
                </w:pPr>
                <w:r>
                  <w:rPr>
                    <w:sz w:val="18"/>
                  </w:rPr>
                  <w:fldChar w:fldCharType="begin"/>
                </w:r>
                <w:r w:rsidR="00D053BC">
                  <w:rPr>
                    <w:sz w:val="18"/>
                  </w:rPr>
                  <w:instrText xml:space="preserve"> PAGE  \* MERGEFORMAT </w:instrText>
                </w:r>
                <w:r>
                  <w:rPr>
                    <w:sz w:val="18"/>
                  </w:rPr>
                  <w:fldChar w:fldCharType="separate"/>
                </w:r>
                <w:r w:rsidR="00984A91">
                  <w:rPr>
                    <w:noProof/>
                    <w:sz w:val="18"/>
                  </w:rPr>
                  <w:t>1</w:t>
                </w:r>
                <w:r>
                  <w:rPr>
                    <w:sz w:val="18"/>
                  </w:rPr>
                  <w:fldChar w:fldCharType="end"/>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66604"/>
    <w:multiLevelType w:val="multilevel"/>
    <w:tmpl w:val="171666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2F6C01"/>
    <w:multiLevelType w:val="multilevel"/>
    <w:tmpl w:val="1C2F6C0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C936EF"/>
    <w:multiLevelType w:val="multilevel"/>
    <w:tmpl w:val="31C936E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D3165A"/>
    <w:multiLevelType w:val="hybridMultilevel"/>
    <w:tmpl w:val="C0D8A4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AC315FF"/>
    <w:multiLevelType w:val="multilevel"/>
    <w:tmpl w:val="3AC315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AAF84EE"/>
    <w:multiLevelType w:val="singleLevel"/>
    <w:tmpl w:val="5AAF84EE"/>
    <w:lvl w:ilvl="0">
      <w:start w:val="1"/>
      <w:numFmt w:val="decimal"/>
      <w:suff w:val="space"/>
      <w:lvlText w:val="%1."/>
      <w:lvlJc w:val="left"/>
    </w:lvl>
  </w:abstractNum>
  <w:abstractNum w:abstractNumId="6">
    <w:nsid w:val="74EC4E90"/>
    <w:multiLevelType w:val="multilevel"/>
    <w:tmpl w:val="74EC4E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AE3A0E"/>
    <w:rsid w:val="00012E66"/>
    <w:rsid w:val="00132C8C"/>
    <w:rsid w:val="001C47E5"/>
    <w:rsid w:val="001D4CCB"/>
    <w:rsid w:val="002266A2"/>
    <w:rsid w:val="0024724B"/>
    <w:rsid w:val="002713C9"/>
    <w:rsid w:val="002737BF"/>
    <w:rsid w:val="00274A5D"/>
    <w:rsid w:val="0028214C"/>
    <w:rsid w:val="0031744F"/>
    <w:rsid w:val="00342B55"/>
    <w:rsid w:val="003A1633"/>
    <w:rsid w:val="003D0D16"/>
    <w:rsid w:val="00423008"/>
    <w:rsid w:val="00433A37"/>
    <w:rsid w:val="004601EE"/>
    <w:rsid w:val="00460C23"/>
    <w:rsid w:val="00496540"/>
    <w:rsid w:val="004B19C4"/>
    <w:rsid w:val="004E4443"/>
    <w:rsid w:val="004F1FD4"/>
    <w:rsid w:val="005026F5"/>
    <w:rsid w:val="00530A16"/>
    <w:rsid w:val="00571FC0"/>
    <w:rsid w:val="0059306F"/>
    <w:rsid w:val="005E244F"/>
    <w:rsid w:val="005E5D2F"/>
    <w:rsid w:val="0063075B"/>
    <w:rsid w:val="006665C4"/>
    <w:rsid w:val="006807A7"/>
    <w:rsid w:val="006C6936"/>
    <w:rsid w:val="006C70B0"/>
    <w:rsid w:val="006D5CB1"/>
    <w:rsid w:val="007146E5"/>
    <w:rsid w:val="00721546"/>
    <w:rsid w:val="00723DDB"/>
    <w:rsid w:val="007760A8"/>
    <w:rsid w:val="007B5918"/>
    <w:rsid w:val="007C0326"/>
    <w:rsid w:val="007E4D29"/>
    <w:rsid w:val="007F07BA"/>
    <w:rsid w:val="00834694"/>
    <w:rsid w:val="00837574"/>
    <w:rsid w:val="00844E85"/>
    <w:rsid w:val="0086365A"/>
    <w:rsid w:val="008663DB"/>
    <w:rsid w:val="00880B27"/>
    <w:rsid w:val="008B37BB"/>
    <w:rsid w:val="009811F2"/>
    <w:rsid w:val="009823AA"/>
    <w:rsid w:val="00984A91"/>
    <w:rsid w:val="009932BA"/>
    <w:rsid w:val="00A30BCB"/>
    <w:rsid w:val="00A8081E"/>
    <w:rsid w:val="00A81FAD"/>
    <w:rsid w:val="00AC113F"/>
    <w:rsid w:val="00AD7D1D"/>
    <w:rsid w:val="00AE3A0E"/>
    <w:rsid w:val="00B05936"/>
    <w:rsid w:val="00B0656B"/>
    <w:rsid w:val="00B3015F"/>
    <w:rsid w:val="00B40796"/>
    <w:rsid w:val="00B81D44"/>
    <w:rsid w:val="00BE69B3"/>
    <w:rsid w:val="00C26A80"/>
    <w:rsid w:val="00C664B8"/>
    <w:rsid w:val="00C866F3"/>
    <w:rsid w:val="00CD1E6C"/>
    <w:rsid w:val="00D053BC"/>
    <w:rsid w:val="00D13519"/>
    <w:rsid w:val="00D4277E"/>
    <w:rsid w:val="00D4715F"/>
    <w:rsid w:val="00D72B91"/>
    <w:rsid w:val="00D945CD"/>
    <w:rsid w:val="00DB74A5"/>
    <w:rsid w:val="00DD4931"/>
    <w:rsid w:val="00DF40FB"/>
    <w:rsid w:val="00E21785"/>
    <w:rsid w:val="00E559F0"/>
    <w:rsid w:val="00E6222B"/>
    <w:rsid w:val="00E7108C"/>
    <w:rsid w:val="00E751AB"/>
    <w:rsid w:val="00E91234"/>
    <w:rsid w:val="00EE0315"/>
    <w:rsid w:val="00F02720"/>
    <w:rsid w:val="00FE3F10"/>
    <w:rsid w:val="00FF1EE2"/>
    <w:rsid w:val="00FF3E21"/>
    <w:rsid w:val="00FF4146"/>
    <w:rsid w:val="0E3169F2"/>
    <w:rsid w:val="16241EAE"/>
    <w:rsid w:val="168F260B"/>
    <w:rsid w:val="34E1539B"/>
    <w:rsid w:val="38ED7C68"/>
    <w:rsid w:val="4765570B"/>
    <w:rsid w:val="4C6A2D48"/>
    <w:rsid w:val="6567630F"/>
    <w:rsid w:val="6E634C9E"/>
    <w:rsid w:val="717D56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785"/>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E21785"/>
    <w:pPr>
      <w:tabs>
        <w:tab w:val="center" w:pos="4153"/>
        <w:tab w:val="right" w:pos="8306"/>
      </w:tabs>
      <w:snapToGrid w:val="0"/>
    </w:pPr>
    <w:rPr>
      <w:sz w:val="18"/>
      <w:szCs w:val="18"/>
    </w:rPr>
  </w:style>
  <w:style w:type="paragraph" w:styleId="a4">
    <w:name w:val="header"/>
    <w:basedOn w:val="a"/>
    <w:uiPriority w:val="99"/>
    <w:unhideWhenUsed/>
    <w:rsid w:val="00E21785"/>
    <w:pPr>
      <w:tabs>
        <w:tab w:val="center" w:pos="4153"/>
        <w:tab w:val="right" w:pos="8306"/>
      </w:tabs>
      <w:snapToGrid w:val="0"/>
    </w:pPr>
    <w:rPr>
      <w:sz w:val="18"/>
      <w:szCs w:val="18"/>
    </w:rPr>
  </w:style>
  <w:style w:type="paragraph" w:customStyle="1" w:styleId="1">
    <w:name w:val="Παράγραφος λίστας1"/>
    <w:basedOn w:val="a"/>
    <w:uiPriority w:val="34"/>
    <w:qFormat/>
    <w:rsid w:val="00E21785"/>
    <w:pPr>
      <w:ind w:left="720"/>
      <w:contextualSpacing/>
    </w:pPr>
  </w:style>
  <w:style w:type="paragraph" w:styleId="a5">
    <w:name w:val="List Paragraph"/>
    <w:basedOn w:val="a"/>
    <w:uiPriority w:val="99"/>
    <w:unhideWhenUsed/>
    <w:rsid w:val="00DD493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14</Pages>
  <Words>7882</Words>
  <Characters>42569</Characters>
  <Application>Microsoft Office Word</Application>
  <DocSecurity>0</DocSecurity>
  <Lines>354</Lines>
  <Paragraphs>100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cp:lastModifiedBy>user</cp:lastModifiedBy>
  <cp:revision>10</cp:revision>
  <cp:lastPrinted>2018-03-19T08:32:00Z</cp:lastPrinted>
  <dcterms:created xsi:type="dcterms:W3CDTF">2018-03-19T08:22:00Z</dcterms:created>
  <dcterms:modified xsi:type="dcterms:W3CDTF">2018-03-20T08:52:00Z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